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дополнительного образования 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>«Спортивная школа по неолимпийским видам спорта»</w:t>
      </w:r>
      <w:r w:rsidR="00953500" w:rsidRPr="00953500">
        <w:rPr>
          <w:rFonts w:ascii="Times New Roman" w:hAnsi="Times New Roman" w:cs="Times New Roman"/>
          <w:sz w:val="28"/>
          <w:szCs w:val="28"/>
        </w:rPr>
        <w:t xml:space="preserve"> </w:t>
      </w:r>
      <w:r w:rsidR="00953500">
        <w:rPr>
          <w:rFonts w:ascii="Times New Roman" w:hAnsi="Times New Roman" w:cs="Times New Roman"/>
          <w:sz w:val="28"/>
          <w:szCs w:val="28"/>
        </w:rPr>
        <w:t xml:space="preserve">Министерства спорта </w:t>
      </w:r>
      <w:r w:rsidR="00953500" w:rsidRPr="00855469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469">
        <w:rPr>
          <w:rFonts w:ascii="Times New Roman" w:hAnsi="Times New Roman" w:cs="Times New Roman"/>
          <w:b/>
          <w:sz w:val="32"/>
          <w:szCs w:val="32"/>
        </w:rPr>
        <w:t xml:space="preserve">ДОПОЛНИТЕЛЬНАЯ ОБРАЗОВАТЕЛЬНАЯ ПРОГРАММА СПОРТИВНОЙ ПОДГОТОВКИ 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469">
        <w:rPr>
          <w:rFonts w:ascii="Times New Roman" w:hAnsi="Times New Roman" w:cs="Times New Roman"/>
          <w:b/>
          <w:sz w:val="32"/>
          <w:szCs w:val="32"/>
        </w:rPr>
        <w:t>по виду спорта «КИКБОКСИНГ»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 xml:space="preserve">Этап начальной подготовки 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 xml:space="preserve">Тренировочный этап (этап спортивной специализации) 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 xml:space="preserve">Этап совершенствования спортивного мастерства 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>Этап высшего спортивного мастерства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69">
        <w:rPr>
          <w:rFonts w:ascii="Times New Roman" w:hAnsi="Times New Roman" w:cs="Times New Roman"/>
          <w:sz w:val="28"/>
          <w:szCs w:val="28"/>
        </w:rPr>
        <w:t>Срок реализации Программы: бессрочно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widowControl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6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95350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од составления: 2023</w:t>
      </w: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69" w:rsidRPr="00855469" w:rsidRDefault="00855469" w:rsidP="0085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E9" w:rsidRPr="003C6AE9" w:rsidRDefault="003C6AE9" w:rsidP="003C6AE9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C6AE9">
        <w:rPr>
          <w:rFonts w:ascii="Times New Roman" w:hAnsi="Times New Roman" w:cs="Times New Roman"/>
          <w:sz w:val="20"/>
          <w:szCs w:val="20"/>
        </w:rPr>
        <w:t>«Утверждена»</w:t>
      </w:r>
    </w:p>
    <w:p w:rsidR="003C6AE9" w:rsidRPr="003C6AE9" w:rsidRDefault="003C6AE9" w:rsidP="003C6AE9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3C6AE9">
        <w:rPr>
          <w:rFonts w:ascii="Times New Roman" w:hAnsi="Times New Roman" w:cs="Times New Roman"/>
          <w:sz w:val="20"/>
          <w:szCs w:val="20"/>
        </w:rPr>
        <w:t>Приказ № 28</w:t>
      </w:r>
    </w:p>
    <w:p w:rsidR="003C6AE9" w:rsidRPr="003C6AE9" w:rsidRDefault="003C6AE9" w:rsidP="003C6AE9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3C6AE9">
        <w:rPr>
          <w:rFonts w:ascii="Times New Roman" w:hAnsi="Times New Roman" w:cs="Times New Roman"/>
          <w:sz w:val="20"/>
          <w:szCs w:val="20"/>
        </w:rPr>
        <w:t xml:space="preserve"> от 11.04.2023г</w:t>
      </w:r>
    </w:p>
    <w:p w:rsidR="003C6AE9" w:rsidRDefault="003C6AE9" w:rsidP="003C6AE9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</w:t>
      </w:r>
    </w:p>
    <w:p w:rsidR="003C6AE9" w:rsidRPr="003C6AE9" w:rsidRDefault="003C6AE9" w:rsidP="003C6AE9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Педагогическог</w:t>
      </w:r>
      <w:r w:rsidRPr="003C6AE9">
        <w:rPr>
          <w:rFonts w:ascii="Times New Roman" w:hAnsi="Times New Roman" w:cs="Times New Roman"/>
          <w:sz w:val="20"/>
          <w:szCs w:val="20"/>
        </w:rPr>
        <w:t>о совета №3</w:t>
      </w:r>
    </w:p>
    <w:p w:rsidR="00855469" w:rsidRPr="00855469" w:rsidRDefault="003C6AE9" w:rsidP="003C6AE9">
      <w:pPr>
        <w:widowControl w:val="0"/>
        <w:autoSpaceDE w:val="0"/>
        <w:autoSpaceDN w:val="0"/>
        <w:adjustRightInd w:val="0"/>
        <w:spacing w:after="0" w:line="240" w:lineRule="auto"/>
        <w:ind w:left="-284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3C6AE9">
        <w:rPr>
          <w:rFonts w:ascii="Times New Roman" w:hAnsi="Times New Roman" w:cs="Times New Roman"/>
          <w:sz w:val="20"/>
          <w:szCs w:val="20"/>
        </w:rPr>
        <w:t xml:space="preserve"> от 30.03.23г</w:t>
      </w:r>
    </w:p>
    <w:bookmarkEnd w:id="0"/>
    <w:p w:rsidR="00855469" w:rsidRP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AE9" w:rsidRPr="00855469" w:rsidRDefault="003C6AE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85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г.Нальчик</w:t>
      </w:r>
      <w:proofErr w:type="spellEnd"/>
    </w:p>
    <w:p w:rsidR="00855469" w:rsidRP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C6AE9" w:rsidRPr="00855469" w:rsidRDefault="003C6AE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5469" w:rsidRPr="003542D0" w:rsidRDefault="00855469" w:rsidP="00855469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542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542D0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855469" w:rsidRPr="003542D0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3542D0" w:rsidRDefault="00855469" w:rsidP="00855469">
      <w:pPr>
        <w:pStyle w:val="af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образовательная программа спортивной подготовки</w:t>
      </w:r>
      <w:r w:rsidRPr="003542D0">
        <w:rPr>
          <w:rFonts w:ascii="Times New Roman" w:hAnsi="Times New Roman" w:cs="Times New Roman"/>
          <w:sz w:val="24"/>
          <w:szCs w:val="24"/>
        </w:rPr>
        <w:br/>
      </w:r>
      <w:r w:rsidR="003542D0" w:rsidRPr="003542D0">
        <w:rPr>
          <w:rFonts w:ascii="Times New Roman" w:hAnsi="Times New Roman" w:cs="Times New Roman"/>
          <w:sz w:val="24"/>
          <w:szCs w:val="24"/>
        </w:rPr>
        <w:t>по виду спорта «кикбоксинг</w:t>
      </w:r>
      <w:r w:rsidRPr="003542D0">
        <w:rPr>
          <w:rFonts w:ascii="Times New Roman" w:hAnsi="Times New Roman" w:cs="Times New Roman"/>
          <w:sz w:val="24"/>
          <w:szCs w:val="24"/>
        </w:rPr>
        <w:t xml:space="preserve">» (далее – Программа) предназначена для организации образовательной деятельности по спортивной подготовке согласно </w:t>
      </w:r>
      <w:r w:rsidRPr="003542D0">
        <w:rPr>
          <w:rFonts w:ascii="Times New Roman" w:hAnsi="Times New Roman" w:cs="Times New Roman"/>
          <w:iCs/>
          <w:sz w:val="24"/>
          <w:szCs w:val="24"/>
        </w:rPr>
        <w:t>спортивным дисциплинам вида спорта</w:t>
      </w:r>
      <w:r w:rsidR="003542D0" w:rsidRPr="003542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42D0" w:rsidRPr="003542D0">
        <w:rPr>
          <w:rFonts w:ascii="Times New Roman" w:hAnsi="Times New Roman" w:cs="Times New Roman"/>
          <w:sz w:val="24"/>
          <w:szCs w:val="24"/>
        </w:rPr>
        <w:t xml:space="preserve">«кикбоксинг», </w:t>
      </w:r>
      <w:r w:rsidRPr="003542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42D0">
        <w:rPr>
          <w:rFonts w:ascii="Times New Roman" w:hAnsi="Times New Roman" w:cs="Times New Roman"/>
          <w:sz w:val="24"/>
          <w:szCs w:val="24"/>
        </w:rPr>
        <w:t>с учетом совокупности минимальных требований к спортивной подготовке, определенных федеральным стандартом спортивной подготовки по виду спорта</w:t>
      </w:r>
      <w:r w:rsidR="003542D0" w:rsidRPr="003542D0">
        <w:rPr>
          <w:rFonts w:ascii="Times New Roman" w:hAnsi="Times New Roman" w:cs="Times New Roman"/>
          <w:sz w:val="24"/>
          <w:szCs w:val="24"/>
        </w:rPr>
        <w:t xml:space="preserve"> «кикбоксинг»</w:t>
      </w:r>
      <w:r w:rsidRPr="003542D0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proofErr w:type="spellStart"/>
      <w:r w:rsidRPr="003542D0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3542D0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F856F3">
        <w:rPr>
          <w:rFonts w:ascii="Times New Roman" w:hAnsi="Times New Roman" w:cs="Times New Roman"/>
          <w:sz w:val="24"/>
          <w:szCs w:val="24"/>
        </w:rPr>
        <w:t>№ 885 от 31 октября  2022</w:t>
      </w:r>
      <w:r w:rsidR="003542D0" w:rsidRPr="003542D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542D0">
        <w:rPr>
          <w:rFonts w:ascii="Times New Roman" w:hAnsi="Times New Roman" w:cs="Times New Roman"/>
          <w:sz w:val="24"/>
          <w:szCs w:val="24"/>
        </w:rPr>
        <w:t>(далее – ФССП).</w:t>
      </w:r>
    </w:p>
    <w:p w:rsidR="00855469" w:rsidRPr="00953500" w:rsidRDefault="00855469" w:rsidP="00150993">
      <w:pPr>
        <w:pStyle w:val="210"/>
        <w:numPr>
          <w:ilvl w:val="0"/>
          <w:numId w:val="2"/>
        </w:numPr>
        <w:shd w:val="clear" w:color="auto" w:fill="auto"/>
        <w:spacing w:before="0" w:after="0" w:line="240" w:lineRule="auto"/>
        <w:ind w:left="709" w:firstLine="0"/>
        <w:jc w:val="both"/>
        <w:rPr>
          <w:sz w:val="24"/>
          <w:szCs w:val="24"/>
        </w:rPr>
      </w:pPr>
      <w:r w:rsidRPr="00953500">
        <w:rPr>
          <w:sz w:val="24"/>
          <w:szCs w:val="24"/>
        </w:rPr>
        <w:t>Целью</w:t>
      </w:r>
      <w:r w:rsidRPr="00953500">
        <w:rPr>
          <w:spacing w:val="1"/>
          <w:sz w:val="24"/>
          <w:szCs w:val="24"/>
        </w:rPr>
        <w:t xml:space="preserve"> </w:t>
      </w:r>
      <w:r w:rsidR="00953500" w:rsidRPr="00953500">
        <w:rPr>
          <w:sz w:val="24"/>
          <w:szCs w:val="24"/>
        </w:rPr>
        <w:t>Программы является:</w:t>
      </w:r>
    </w:p>
    <w:p w:rsidR="00953500" w:rsidRDefault="00953500" w:rsidP="00953500">
      <w:pPr>
        <w:pStyle w:val="21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53500">
        <w:rPr>
          <w:sz w:val="24"/>
          <w:szCs w:val="24"/>
        </w:rPr>
        <w:t xml:space="preserve">-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</w:t>
      </w:r>
      <w:r w:rsidRPr="00C922C7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спортивной подготовки;</w:t>
      </w:r>
      <w:r w:rsidRPr="00C922C7">
        <w:rPr>
          <w:sz w:val="24"/>
          <w:szCs w:val="24"/>
        </w:rPr>
        <w:t xml:space="preserve"> </w:t>
      </w:r>
    </w:p>
    <w:p w:rsidR="00953500" w:rsidRPr="00953500" w:rsidRDefault="00953500" w:rsidP="00953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прохождения спортивной подготовки, совершенствование спортивного мастерства обучающихся (спортсменов) посредством организации их систематического участия в спортивных мероприятиях, включая спортивные соревнования, в том числе включения обучающихся (спортсменов) в состав спортивных сборных команд; </w:t>
      </w:r>
    </w:p>
    <w:p w:rsidR="00953500" w:rsidRPr="001332EE" w:rsidRDefault="00953500" w:rsidP="00953500">
      <w:pPr>
        <w:pStyle w:val="21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332EE">
        <w:rPr>
          <w:sz w:val="24"/>
          <w:szCs w:val="24"/>
        </w:rPr>
        <w:t>- создание благоприятных условий для развития творческих способностей занимающихся,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жизни.</w:t>
      </w:r>
    </w:p>
    <w:p w:rsidR="00953500" w:rsidRPr="00953500" w:rsidRDefault="00953500" w:rsidP="00953500">
      <w:pPr>
        <w:pStyle w:val="210"/>
        <w:shd w:val="clear" w:color="auto" w:fill="auto"/>
        <w:spacing w:before="0" w:after="0" w:line="240" w:lineRule="auto"/>
        <w:ind w:left="709" w:firstLine="0"/>
        <w:jc w:val="both"/>
        <w:rPr>
          <w:color w:val="FF0000"/>
          <w:sz w:val="24"/>
          <w:szCs w:val="24"/>
        </w:rPr>
      </w:pPr>
    </w:p>
    <w:p w:rsidR="00855469" w:rsidRPr="003542D0" w:rsidRDefault="00855469" w:rsidP="00855469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3542D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542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542D0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5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542D0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855469" w:rsidRPr="003542D0" w:rsidRDefault="00855469" w:rsidP="003542D0">
      <w:pPr>
        <w:widowControl w:val="0"/>
        <w:tabs>
          <w:tab w:val="left" w:pos="2460"/>
        </w:tabs>
        <w:spacing w:after="0" w:line="643" w:lineRule="exact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3"/>
      <w:r w:rsidRPr="00354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Краткая характеристика вида спорта </w:t>
      </w:r>
      <w:bookmarkEnd w:id="1"/>
      <w:r w:rsidR="003542D0" w:rsidRPr="003542D0">
        <w:rPr>
          <w:rFonts w:ascii="Times New Roman" w:hAnsi="Times New Roman" w:cs="Times New Roman"/>
          <w:b/>
          <w:sz w:val="24"/>
          <w:szCs w:val="24"/>
        </w:rPr>
        <w:t>«кикбоксинг»</w:t>
      </w:r>
    </w:p>
    <w:p w:rsidR="003542D0" w:rsidRPr="003542D0" w:rsidRDefault="003542D0" w:rsidP="003542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Кикбоксинг – как вид двигательной активности чрезвычайно разнообразен. В этом отношении он очень ценен как средство совершенствования самых различных физических качеств человека: быстроты, силы, выносливости, гибкости, координационных способностей. Кикбоксинг – чрезвычайно зрелищный вид спорта. Движения в кикбоксинге совершаются с переменной интенсивностью, носят скоростно-силовой характер. Мощность работы </w:t>
      </w: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субмаксимальная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все физические нагрузки выполняются на фоне интенсивных эмоциональных реакций.</w:t>
      </w:r>
    </w:p>
    <w:p w:rsidR="003542D0" w:rsidRPr="003542D0" w:rsidRDefault="003542D0" w:rsidP="003542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особенности кикбоксинга – контакт с партнером посредством ударных движений – способствуют совершенствованию целого ряда психических качеств, и в целом предъявляют к психике спортсмена достаточно разнообразные, хотя порой и очень жесткие требования. Однако, влияние кикбоксинга на психику занимающихся в высшей степени положительно. Он дает уверенность в себе, жизнерадостность, учит трудолюбию и целеустремленности. При правильно построенных занятиях уменьшается бытовая агрессивность и, в целом, кикбоксинг дает значительный </w:t>
      </w: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оздоравливающий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эффект. В силу этого, и чувствуя это, достаточно большое количество людей занимается данным видом двигательной активности, имеющим еще и прикладной характер.</w:t>
      </w:r>
    </w:p>
    <w:p w:rsidR="003542D0" w:rsidRPr="003542D0" w:rsidRDefault="003542D0" w:rsidP="00354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Существенной особенностью кикбоксинга является то, что уровень требований к спортсменам, их круг, могут в значительной степени изменяться в зависимости от того, в каком виде программы соревнований специализируется спортсмен.</w:t>
      </w:r>
    </w:p>
    <w:p w:rsidR="003542D0" w:rsidRPr="003542D0" w:rsidRDefault="003542D0" w:rsidP="00354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кикбоксинг включает в себя следующие дисциплины.</w:t>
      </w:r>
    </w:p>
    <w:p w:rsidR="003542D0" w:rsidRPr="003542D0" w:rsidRDefault="003542D0" w:rsidP="003542D0">
      <w:pPr>
        <w:widowControl w:val="0"/>
        <w:numPr>
          <w:ilvl w:val="0"/>
          <w:numId w:val="9"/>
        </w:numPr>
        <w:shd w:val="clear" w:color="auto" w:fill="FFFFFF"/>
        <w:tabs>
          <w:tab w:val="clear" w:pos="1991"/>
          <w:tab w:val="num" w:pos="0"/>
        </w:tabs>
        <w:autoSpaceDE w:val="0"/>
        <w:autoSpaceDN w:val="0"/>
        <w:adjustRightInd w:val="0"/>
        <w:spacing w:after="0" w:line="240" w:lineRule="auto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Семи-контакт (</w:t>
      </w:r>
      <w:r w:rsidRPr="00354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4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fighting</w:t>
      </w: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Поединок по этим правилам проводится с остановкой после каждого точного попадания одного из соперников. Цель остановки – начисление очков, разбор боевой ситуации, коррекция поведения спортсменов. Побеждает набравший наибольшее количество очков.</w:t>
      </w:r>
    </w:p>
    <w:p w:rsidR="003542D0" w:rsidRPr="003542D0" w:rsidRDefault="003542D0" w:rsidP="003542D0">
      <w:pPr>
        <w:widowControl w:val="0"/>
        <w:numPr>
          <w:ilvl w:val="0"/>
          <w:numId w:val="9"/>
        </w:numPr>
        <w:shd w:val="clear" w:color="auto" w:fill="FFFFFF"/>
        <w:tabs>
          <w:tab w:val="clear" w:pos="1991"/>
          <w:tab w:val="num" w:pos="0"/>
        </w:tabs>
        <w:autoSpaceDE w:val="0"/>
        <w:autoSpaceDN w:val="0"/>
        <w:adjustRightInd w:val="0"/>
        <w:spacing w:after="0" w:line="240" w:lineRule="auto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Лайт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-контакт (легкий контакт). Поединок проходит без остановки для начисления очков. Тяжелые удары запрещены. Засчитываются удары, достигшие цели. В данной дисциплине кикбоксинга разрешены удары выше пояса, подсечки.</w:t>
      </w:r>
    </w:p>
    <w:p w:rsidR="003542D0" w:rsidRPr="003542D0" w:rsidRDefault="003542D0" w:rsidP="003542D0">
      <w:pPr>
        <w:widowControl w:val="0"/>
        <w:numPr>
          <w:ilvl w:val="0"/>
          <w:numId w:val="9"/>
        </w:numPr>
        <w:shd w:val="clear" w:color="auto" w:fill="FFFFFF"/>
        <w:tabs>
          <w:tab w:val="clear" w:pos="1991"/>
          <w:tab w:val="num" w:pos="0"/>
        </w:tabs>
        <w:autoSpaceDE w:val="0"/>
        <w:autoSpaceDN w:val="0"/>
        <w:adjustRightInd w:val="0"/>
        <w:spacing w:after="0" w:line="240" w:lineRule="auto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-контакт (полный контакт). Разрешены удары в полную силу, в отличие от режима </w:t>
      </w: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-контакт. Порядок начисления очков и разрешенные цели те же, что и в режиме </w:t>
      </w: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-контакт. Побеждает спортсмен, нанесший большее количество точных ударов. </w:t>
      </w:r>
    </w:p>
    <w:p w:rsidR="003542D0" w:rsidRPr="003542D0" w:rsidRDefault="003542D0" w:rsidP="003542D0">
      <w:pPr>
        <w:widowControl w:val="0"/>
        <w:numPr>
          <w:ilvl w:val="0"/>
          <w:numId w:val="9"/>
        </w:numPr>
        <w:shd w:val="clear" w:color="auto" w:fill="FFFFFF"/>
        <w:tabs>
          <w:tab w:val="clear" w:pos="1991"/>
          <w:tab w:val="num" w:pos="0"/>
        </w:tabs>
        <w:autoSpaceDE w:val="0"/>
        <w:autoSpaceDN w:val="0"/>
        <w:adjustRightInd w:val="0"/>
        <w:spacing w:after="0" w:line="240" w:lineRule="auto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-контакт с </w:t>
      </w: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-кик. Здесь, помимо целей, разрешенных в </w:t>
      </w:r>
      <w:proofErr w:type="spellStart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</w:t>
      </w:r>
      <w:proofErr w:type="spellEnd"/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-контакте, разрешены удары по внешней и внутренней поверхностям бедер противника. </w:t>
      </w:r>
    </w:p>
    <w:p w:rsidR="003542D0" w:rsidRPr="003542D0" w:rsidRDefault="003542D0" w:rsidP="003542D0">
      <w:pPr>
        <w:widowControl w:val="0"/>
        <w:numPr>
          <w:ilvl w:val="0"/>
          <w:numId w:val="9"/>
        </w:numPr>
        <w:shd w:val="clear" w:color="auto" w:fill="FFFFFF"/>
        <w:tabs>
          <w:tab w:val="clear" w:pos="1991"/>
          <w:tab w:val="num" w:pos="0"/>
        </w:tabs>
        <w:autoSpaceDE w:val="0"/>
        <w:autoSpaceDN w:val="0"/>
        <w:adjustRightInd w:val="0"/>
        <w:spacing w:after="0" w:line="240" w:lineRule="auto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-1. По сравнению с предыдущей дисциплиной, разрешаются удары коленом, что существенно меняет рисунок боя.</w:t>
      </w:r>
    </w:p>
    <w:p w:rsidR="003542D0" w:rsidRPr="003542D0" w:rsidRDefault="003542D0" w:rsidP="003542D0">
      <w:pPr>
        <w:widowControl w:val="0"/>
        <w:numPr>
          <w:ilvl w:val="0"/>
          <w:numId w:val="9"/>
        </w:numPr>
        <w:shd w:val="clear" w:color="auto" w:fill="FFFFFF"/>
        <w:tabs>
          <w:tab w:val="clear" w:pos="1991"/>
          <w:tab w:val="num" w:pos="0"/>
        </w:tabs>
        <w:autoSpaceDE w:val="0"/>
        <w:autoSpaceDN w:val="0"/>
        <w:adjustRightInd w:val="0"/>
        <w:spacing w:after="0" w:line="240" w:lineRule="auto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Сольные композиции. Эта дисциплина представляет собой демонстрацию возможностей кикбоксинга под музыку в виде имитации боя (поединок с воображаемым противником). Спортсмен(ка) создает свой образ, в том числе с использованием элементов акробатики, гимнастики, возможностей хореографии.</w:t>
      </w:r>
    </w:p>
    <w:p w:rsidR="00855469" w:rsidRPr="00855469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E05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="009965A7">
        <w:rPr>
          <w:rFonts w:ascii="Times New Roman" w:hAnsi="Times New Roman" w:cs="Times New Roman"/>
          <w:b/>
          <w:bCs/>
          <w:sz w:val="24"/>
          <w:szCs w:val="24"/>
        </w:rPr>
        <w:t xml:space="preserve">по отдельным этапам, </w:t>
      </w:r>
      <w:r w:rsidRPr="00B54E05">
        <w:rPr>
          <w:rFonts w:ascii="Times New Roman" w:eastAsia="Times New Roman" w:hAnsi="Times New Roman" w:cs="Times New Roman"/>
          <w:b/>
          <w:sz w:val="24"/>
          <w:szCs w:val="24"/>
        </w:rPr>
        <w:t>количество лиц, проходящих спортивную подготовку в группах на этапах спортивной подготовки</w:t>
      </w:r>
    </w:p>
    <w:p w:rsidR="009965A7" w:rsidRPr="00B54E05" w:rsidRDefault="009965A7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965A7" w:rsidRPr="009965A7" w:rsidRDefault="009965A7" w:rsidP="009965A7">
      <w:pPr>
        <w:widowControl w:val="0"/>
        <w:tabs>
          <w:tab w:val="left" w:pos="2138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965A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  <w:r w:rsidRPr="009965A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  <w:r w:rsidRPr="009965A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</w:p>
    <w:p w:rsidR="009965A7" w:rsidRPr="009965A7" w:rsidRDefault="009965A7" w:rsidP="00996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КБР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спорта «кикбоксинг</w:t>
      </w:r>
      <w:r w:rsidRPr="009965A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участия в официальных спортивных соревнованиях не ниже уровня всероссийских спортивных соревнований.</w:t>
      </w:r>
    </w:p>
    <w:p w:rsidR="009965A7" w:rsidRPr="009965A7" w:rsidRDefault="009965A7" w:rsidP="009965A7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65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Наполняемость групп определяется учреждением с учетом единовременной пропускной способности спортивного сооружения (объекта спорта), используемого при реализации дополнительной образовательной программы спортивной подготовки по виду 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«кикбоксинг</w:t>
      </w:r>
      <w:r w:rsidRPr="009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965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обязательного соблюдения требований безопасности, учитывающих особенности осуществления спортивной подготовки по спортивным дисциплинам </w:t>
      </w:r>
      <w:r w:rsidRPr="009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«кикбоксинг</w:t>
      </w:r>
      <w:r w:rsidRPr="009965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E05" w:rsidRPr="00B54E05" w:rsidRDefault="00B54E05" w:rsidP="009965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58"/>
        <w:gridCol w:w="1985"/>
      </w:tblGrid>
      <w:tr w:rsidR="00B54E05" w:rsidRPr="00B54E05" w:rsidTr="00B54E05">
        <w:trPr>
          <w:trHeight w:hRule="exact" w:val="9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этапов (в годах)</w:t>
            </w: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CB388C" w:rsidRDefault="009965A7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для </w:t>
            </w:r>
            <w:proofErr w:type="gramStart"/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зачисления </w:t>
            </w:r>
            <w:r w:rsidR="00B54E05"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B54E05"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</w:t>
            </w:r>
          </w:p>
          <w:p w:rsidR="00B54E05" w:rsidRPr="00CB388C" w:rsidRDefault="00B54E05" w:rsidP="0099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  <w:p w:rsidR="00B54E05" w:rsidRPr="00CB388C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E05" w:rsidRPr="00B54E05" w:rsidTr="00B54E05">
        <w:trPr>
          <w:trHeight w:hRule="exact"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B54E05"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</w:t>
            </w:r>
            <w:r w:rsidR="00996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965A7" w:rsidRPr="00B54E05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E05" w:rsidRPr="00B54E05" w:rsidTr="00B54E05">
        <w:trPr>
          <w:trHeight w:hRule="exact" w:val="5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B54E05"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54E05" w:rsidRPr="00B54E05" w:rsidTr="00B54E05">
        <w:trPr>
          <w:trHeight w:hRule="exact"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</w:t>
            </w: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мастерства</w:t>
            </w: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54E05" w:rsidRPr="00B54E05" w:rsidTr="00B54E05">
        <w:trPr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5A7" w:rsidRPr="00B54E05" w:rsidRDefault="009965A7" w:rsidP="009965A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B54E05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E05" w:rsidRPr="00B54E05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54E05" w:rsidRPr="00855469" w:rsidRDefault="00B54E05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5469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ab/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проведения учебно-тренировочных занятий на всех этапах спортивной подготовки, кроме основного тренера, допускается привлечение тренера (тренеров) по видам спортивной подготовки </w:t>
      </w:r>
      <w:r w:rsidR="00B54E05" w:rsidRPr="00B54E0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учетом специфики вида спорта </w:t>
      </w:r>
      <w:r w:rsidR="00B54E05" w:rsidRPr="00B54E05">
        <w:rPr>
          <w:rFonts w:ascii="Times New Roman" w:hAnsi="Times New Roman" w:cs="Times New Roman"/>
          <w:sz w:val="24"/>
          <w:szCs w:val="24"/>
        </w:rPr>
        <w:t>«кикбоксинг»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также привлечение иных специалистов организаций, осуществляющих спортивную подготовку (при условии их одновременной работы с лицами, проходящими спортивную подготовку).</w:t>
      </w:r>
    </w:p>
    <w:p w:rsidR="003C6AE9" w:rsidRPr="003C6AE9" w:rsidRDefault="003C6AE9" w:rsidP="003C6AE9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Максимальная наполняемость учебно-тренировочных групп на этапах спортивной подготовки на должна превышать двукратного количества обучающихся, рассчитанного с учетом федерального стандарта спортивной подготовки.</w:t>
      </w:r>
    </w:p>
    <w:p w:rsidR="003C6AE9" w:rsidRPr="003C6AE9" w:rsidRDefault="003C6AE9" w:rsidP="003C6AE9">
      <w:pPr>
        <w:widowControl w:val="0"/>
        <w:tabs>
          <w:tab w:val="left" w:pos="124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Допускается объединение занимающихся для одновременного проведения учебно-тренировочных занятий на этапах спортивной подготовки при соблюдении следующих условий:</w:t>
      </w:r>
    </w:p>
    <w:p w:rsidR="003C6AE9" w:rsidRPr="003C6AE9" w:rsidRDefault="003C6AE9" w:rsidP="003C6AE9">
      <w:pPr>
        <w:widowControl w:val="0"/>
        <w:tabs>
          <w:tab w:val="left" w:pos="124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</w:t>
      </w:r>
      <w:proofErr w:type="gramStart"/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превышена  разница</w:t>
      </w:r>
      <w:proofErr w:type="gramEnd"/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уровне подготовки обучающихся  двух спортивных разрядов и или спортивных званий;</w:t>
      </w:r>
    </w:p>
    <w:p w:rsidR="003C6AE9" w:rsidRPr="003C6AE9" w:rsidRDefault="003C6AE9" w:rsidP="003C6AE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превышена единовременная пропускная способность спортивного сооружения;</w:t>
      </w:r>
    </w:p>
    <w:p w:rsidR="003C6AE9" w:rsidRDefault="003C6AE9" w:rsidP="003C6AE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обеспечены требования по соблюдению техники безопасности.</w:t>
      </w:r>
    </w:p>
    <w:p w:rsidR="00855469" w:rsidRPr="00B54E05" w:rsidRDefault="00855469" w:rsidP="00855469">
      <w:pPr>
        <w:widowControl w:val="0"/>
        <w:tabs>
          <w:tab w:val="left" w:pos="119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4E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и сроки формирования учебно-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групп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 Правилах приёма, перевода и отчисления 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занимающихся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54E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E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школе.</w:t>
      </w:r>
    </w:p>
    <w:p w:rsidR="00855469" w:rsidRPr="00855469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B54E05" w:rsidRDefault="00855469" w:rsidP="00B54E05">
      <w:pPr>
        <w:pStyle w:val="af3"/>
        <w:widowControl w:val="0"/>
        <w:numPr>
          <w:ilvl w:val="0"/>
          <w:numId w:val="10"/>
        </w:numPr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E05">
        <w:rPr>
          <w:rFonts w:ascii="Times New Roman" w:hAnsi="Times New Roman" w:cs="Times New Roman"/>
          <w:b/>
          <w:sz w:val="24"/>
          <w:szCs w:val="24"/>
        </w:rPr>
        <w:t>Требования к объему тренировочного процесса</w:t>
      </w:r>
    </w:p>
    <w:p w:rsidR="00B54E05" w:rsidRPr="00B54E05" w:rsidRDefault="00B54E05" w:rsidP="00B54E0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134"/>
        <w:gridCol w:w="1134"/>
        <w:gridCol w:w="1417"/>
        <w:gridCol w:w="1701"/>
        <w:gridCol w:w="1701"/>
      </w:tblGrid>
      <w:tr w:rsidR="00B54E05" w:rsidRPr="00B54E05" w:rsidTr="00D23E7A">
        <w:trPr>
          <w:trHeight w:hRule="exact" w:val="3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54E05" w:rsidRPr="00B54E05" w:rsidTr="00D23E7A">
        <w:trPr>
          <w:trHeight w:hRule="exact" w:val="9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</w:t>
            </w:r>
          </w:p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</w:t>
            </w:r>
          </w:p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54E05" w:rsidRPr="00B54E05" w:rsidTr="00D23E7A">
        <w:trPr>
          <w:trHeight w:hRule="exact" w:val="64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B54E05" w:rsidRPr="00B54E05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150993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</w:t>
            </w:r>
            <w:r w:rsidR="00B54E05"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4E05" w:rsidRPr="00B54E05" w:rsidRDefault="00150993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</w:t>
            </w:r>
            <w:r w:rsidR="00B54E05"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E05" w:rsidRPr="00B54E05" w:rsidTr="009965A7">
        <w:trPr>
          <w:trHeight w:hRule="exact" w:val="6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E05" w:rsidRPr="00322A39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54E05" w:rsidRPr="00B54E05" w:rsidTr="009965A7">
        <w:trPr>
          <w:trHeight w:hRule="exact"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B54E05" w:rsidRDefault="00B54E05" w:rsidP="00B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B54E05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4E05" w:rsidRPr="00322A39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E05" w:rsidRPr="00322A39" w:rsidRDefault="009965A7" w:rsidP="00B54E0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</w:tr>
    </w:tbl>
    <w:p w:rsidR="009965A7" w:rsidRDefault="009965A7" w:rsidP="00855469">
      <w:pPr>
        <w:pStyle w:val="af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469" w:rsidRPr="00163F19" w:rsidRDefault="00855469" w:rsidP="00855469">
      <w:pPr>
        <w:pStyle w:val="af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Виды (формы) обучения,</w:t>
      </w:r>
      <w:r w:rsidRPr="00163F1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применяющиеся при реализации дополнительной образовательной программы спортивной подготовки</w:t>
      </w:r>
      <w:r w:rsidRPr="00163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55469" w:rsidRPr="00163F19" w:rsidRDefault="00855469" w:rsidP="00855469">
      <w:pPr>
        <w:pStyle w:val="af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рассчитывается на 52 недели в год. Учебно-тренировочный процесс в организации ведется в соответствии с годовым планом спортивной подготовки (включая четыре недели летнего периода самостоятельной подготовки или летнего спортивно -оздоровительного лагеря для обеспечения непрерывности учебно-тренировочного процесса и осуществляется в следующих формах:</w:t>
      </w:r>
    </w:p>
    <w:p w:rsidR="00855469" w:rsidRPr="00163F19" w:rsidRDefault="00855469" w:rsidP="00855469">
      <w:pPr>
        <w:pStyle w:val="af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занятия (групповые, индивидуальные и смешанные)</w:t>
      </w:r>
      <w:r w:rsidRPr="00163F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том числе с использованием дистанционных технологий;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учебно-тренировочные мероприятия;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 подготовка по индивидуальным планам, в том числе с использованием дистанционных технологий; 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спортивные соревнования;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контрольные мероприятия;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инструкторская и судейская практики;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медицинские, медико-биологические и восстановительные мероприятия.</w:t>
      </w:r>
    </w:p>
    <w:p w:rsidR="00855469" w:rsidRPr="00163F19" w:rsidRDefault="00855469" w:rsidP="00855469">
      <w:pPr>
        <w:widowControl w:val="0"/>
        <w:tabs>
          <w:tab w:val="left" w:pos="1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одного учебно-тренировочного занятия при реализации Программы не должна превышать: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этапе начальной подготовки - двух часов;</w:t>
      </w:r>
    </w:p>
    <w:p w:rsidR="00855469" w:rsidRPr="00163F19" w:rsidRDefault="00855469" w:rsidP="00855469">
      <w:pPr>
        <w:widowControl w:val="0"/>
        <w:spacing w:after="0" w:line="240" w:lineRule="auto"/>
        <w:ind w:left="760" w:righ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тренировочном этапе (этапе спортивной специализации) - трех часов; </w:t>
      </w:r>
    </w:p>
    <w:p w:rsidR="00855469" w:rsidRPr="00163F19" w:rsidRDefault="00855469" w:rsidP="00855469">
      <w:pPr>
        <w:widowControl w:val="0"/>
        <w:spacing w:after="0" w:line="240" w:lineRule="auto"/>
        <w:ind w:left="760" w:righ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этапе совершенствования спортивного мастерства - четырех часов; </w:t>
      </w:r>
    </w:p>
    <w:p w:rsidR="00855469" w:rsidRPr="00163F19" w:rsidRDefault="00855469" w:rsidP="00855469">
      <w:pPr>
        <w:widowControl w:val="0"/>
        <w:spacing w:after="0" w:line="240" w:lineRule="auto"/>
        <w:ind w:left="760" w:righ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на этапе высшего спортивного мастерства - четырех часов.</w:t>
      </w:r>
    </w:p>
    <w:p w:rsidR="00855469" w:rsidRPr="00163F19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855469" w:rsidRPr="00163F19" w:rsidRDefault="00855469" w:rsidP="00855469">
      <w:pPr>
        <w:widowControl w:val="0"/>
        <w:tabs>
          <w:tab w:val="left" w:pos="16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мастерства.</w:t>
      </w:r>
    </w:p>
    <w:p w:rsidR="00855469" w:rsidRPr="00163F19" w:rsidRDefault="00855469" w:rsidP="00855469">
      <w:pPr>
        <w:widowControl w:val="0"/>
        <w:spacing w:after="0" w:line="240" w:lineRule="auto"/>
        <w:ind w:right="-46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3F19">
        <w:rPr>
          <w:rFonts w:ascii="Times New Roman" w:eastAsia="Arial" w:hAnsi="Times New Roman" w:cs="Times New Roman"/>
          <w:sz w:val="24"/>
          <w:szCs w:val="24"/>
        </w:rPr>
        <w:t>Расписание учебно-тренировочных занятий утверждается администрацией спортивной школы в начале учебного года по представлению тренера-преподавателя в целях установления более благоприятного режима тренировок, отдыха занимающихся, обучения их в 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855469" w:rsidRPr="00163F19" w:rsidRDefault="00855469" w:rsidP="00855469">
      <w:pPr>
        <w:widowControl w:val="0"/>
        <w:spacing w:after="0" w:line="240" w:lineRule="auto"/>
        <w:ind w:right="-46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3F19">
        <w:rPr>
          <w:rFonts w:ascii="Times New Roman" w:eastAsia="Arial" w:hAnsi="Times New Roman" w:cs="Times New Roman"/>
          <w:sz w:val="24"/>
          <w:szCs w:val="24"/>
        </w:rPr>
        <w:t xml:space="preserve">Занятия могут проводиться в любой день недели, включая воскресные и каникулы. </w:t>
      </w:r>
    </w:p>
    <w:p w:rsidR="00855469" w:rsidRPr="00163F19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3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</w:t>
      </w:r>
      <w:r w:rsidRPr="00163F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Расписание составляется для каждой учебно-тренировочной группы с учетом единовременной пропускной способности спортивного сооружения (объекта спорта). </w:t>
      </w:r>
    </w:p>
    <w:p w:rsidR="00855469" w:rsidRPr="00163F19" w:rsidRDefault="00855469" w:rsidP="0085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</w:p>
    <w:p w:rsidR="00855469" w:rsidRPr="00163F19" w:rsidRDefault="00855469" w:rsidP="0085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учебно-тренировочных занятий</w:t>
      </w:r>
    </w:p>
    <w:p w:rsidR="00855469" w:rsidRPr="00163F19" w:rsidRDefault="00855469" w:rsidP="0085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тренера-преподавателя   по ____________</w:t>
      </w:r>
    </w:p>
    <w:p w:rsidR="00855469" w:rsidRPr="00163F19" w:rsidRDefault="00855469" w:rsidP="0085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3F19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                                               вид спорта</w:t>
      </w:r>
    </w:p>
    <w:p w:rsidR="00855469" w:rsidRPr="00163F19" w:rsidRDefault="00855469" w:rsidP="0085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________учебный год</w:t>
      </w:r>
    </w:p>
    <w:p w:rsidR="00855469" w:rsidRPr="00163F19" w:rsidRDefault="00855469" w:rsidP="0085546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129"/>
        <w:gridCol w:w="1399"/>
        <w:gridCol w:w="1326"/>
        <w:gridCol w:w="1790"/>
      </w:tblGrid>
      <w:tr w:rsidR="00855469" w:rsidRPr="00163F19" w:rsidTr="00855469">
        <w:trPr>
          <w:trHeight w:val="360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группы, этап подготовки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занятия</w:t>
            </w:r>
          </w:p>
        </w:tc>
      </w:tr>
      <w:tr w:rsidR="00855469" w:rsidRPr="00163F19" w:rsidTr="00855469">
        <w:trPr>
          <w:trHeight w:val="329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начала и окончания занятия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469" w:rsidRPr="00163F19" w:rsidTr="00855469">
        <w:trPr>
          <w:trHeight w:val="360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163F19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5469" w:rsidRPr="00163F19" w:rsidRDefault="00855469" w:rsidP="0085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469" w:rsidRPr="00163F19" w:rsidRDefault="00855469" w:rsidP="0085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   _______ г      </w:t>
      </w:r>
      <w:r w:rsidRPr="00163F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Тренер                                     подпись</w:t>
      </w:r>
    </w:p>
    <w:p w:rsidR="00855469" w:rsidRPr="00163F19" w:rsidRDefault="00855469" w:rsidP="00855469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5469" w:rsidRPr="004E3982" w:rsidRDefault="00855469" w:rsidP="00855469">
      <w:pPr>
        <w:widowControl w:val="0"/>
        <w:spacing w:after="0" w:line="326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98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Соотношение видов спортивной подготовки в структуре тренировочного</w:t>
      </w:r>
      <w:r w:rsidRPr="004E398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процесса на этапах спортивной подготовки по виду спорта </w:t>
      </w:r>
      <w:r w:rsidR="00E161A3" w:rsidRPr="004E3982">
        <w:rPr>
          <w:rFonts w:ascii="Times New Roman" w:hAnsi="Times New Roman" w:cs="Times New Roman"/>
          <w:b/>
          <w:sz w:val="24"/>
          <w:szCs w:val="24"/>
        </w:rPr>
        <w:t>«кикбоксинг»</w:t>
      </w:r>
    </w:p>
    <w:p w:rsidR="00E161A3" w:rsidRPr="004E3982" w:rsidRDefault="00E161A3" w:rsidP="00855469">
      <w:pPr>
        <w:widowControl w:val="0"/>
        <w:spacing w:after="0" w:line="326" w:lineRule="exact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2"/>
        <w:gridCol w:w="940"/>
        <w:gridCol w:w="1094"/>
        <w:gridCol w:w="1235"/>
        <w:gridCol w:w="1263"/>
        <w:gridCol w:w="1276"/>
        <w:gridCol w:w="1559"/>
      </w:tblGrid>
      <w:tr w:rsidR="00E161A3" w:rsidRPr="00DE10BF" w:rsidTr="00D23E7A">
        <w:trPr>
          <w:trHeight w:hRule="exact" w:val="356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Разделы</w:t>
            </w:r>
          </w:p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E161A3" w:rsidRPr="00DE10BF" w:rsidTr="00D23E7A">
        <w:trPr>
          <w:trHeight w:hRule="exact" w:val="649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</w:t>
            </w: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</w:t>
            </w:r>
          </w:p>
          <w:p w:rsidR="00E161A3" w:rsidRPr="00DE10BF" w:rsidRDefault="00E161A3" w:rsidP="00E161A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ССМ</w:t>
            </w: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161A3" w:rsidRPr="00DE10BF" w:rsidRDefault="00E161A3" w:rsidP="00E161A3">
            <w:pPr>
              <w:spacing w:after="0" w:line="240" w:lineRule="auto"/>
              <w:ind w:firstLine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ind w:firstLine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ind w:left="278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ВСМ</w:t>
            </w: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1A3" w:rsidRPr="00DE10BF" w:rsidTr="00D23E7A">
        <w:trPr>
          <w:trHeight w:hRule="exact" w:val="614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года</w:t>
            </w:r>
          </w:p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года</w:t>
            </w:r>
          </w:p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E161A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15099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</w:t>
            </w:r>
            <w:r w:rsidR="00E161A3"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E161A3" w:rsidRPr="00DE10BF" w:rsidRDefault="00E161A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</w:t>
            </w:r>
          </w:p>
          <w:p w:rsidR="00E161A3" w:rsidRPr="00DE10BF" w:rsidRDefault="0015099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="00E161A3" w:rsidRPr="00DE1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E161A3" w:rsidRPr="00DE10BF" w:rsidRDefault="00E161A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A3" w:rsidRPr="00DE10BF" w:rsidRDefault="00E161A3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161A3" w:rsidRPr="00DE10BF" w:rsidRDefault="00E161A3" w:rsidP="00E1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993" w:rsidRPr="00DE10BF" w:rsidTr="00150993">
        <w:trPr>
          <w:trHeight w:hRule="exact" w:val="62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0993" w:rsidRPr="00DE10BF" w:rsidRDefault="00150993" w:rsidP="0015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93" w:rsidRPr="004E3982" w:rsidRDefault="00322A39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93" w:rsidRPr="004E3982" w:rsidRDefault="00302F20" w:rsidP="004E3982">
            <w:pPr>
              <w:spacing w:line="24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93" w:rsidRPr="004E3982" w:rsidRDefault="000A27D8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93" w:rsidRPr="004E3982" w:rsidRDefault="000E547D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93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993" w:rsidRPr="004E3982" w:rsidRDefault="0080511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9</w:t>
            </w:r>
          </w:p>
        </w:tc>
      </w:tr>
      <w:tr w:rsidR="00DE10BF" w:rsidRPr="00DE10BF" w:rsidTr="00F95C43">
        <w:trPr>
          <w:trHeight w:hRule="exact" w:val="9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10BF" w:rsidRPr="00DE10BF" w:rsidRDefault="00DE10BF" w:rsidP="00DE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  <w:p w:rsidR="00DE10BF" w:rsidRPr="00DE10BF" w:rsidRDefault="00DE10BF" w:rsidP="00DE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0BF" w:rsidRPr="00DE10BF" w:rsidRDefault="00DE10BF" w:rsidP="00DE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0BF" w:rsidRPr="00DE10BF" w:rsidRDefault="00DE10BF" w:rsidP="00DE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0BF" w:rsidRPr="00DE10BF" w:rsidRDefault="00DE10BF" w:rsidP="00DE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22A39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02F20" w:rsidP="004E3982">
            <w:pPr>
              <w:spacing w:line="24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A27D8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E547D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80511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18</w:t>
            </w:r>
          </w:p>
        </w:tc>
      </w:tr>
      <w:tr w:rsidR="00DE10BF" w:rsidRPr="00DE10BF" w:rsidTr="00F95C43">
        <w:trPr>
          <w:trHeight w:hRule="exact" w:val="9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0BF" w:rsidRPr="00DE10BF" w:rsidRDefault="00DE10BF" w:rsidP="00DE10BF">
            <w:pPr>
              <w:spacing w:line="283" w:lineRule="exact"/>
              <w:jc w:val="center"/>
            </w:pPr>
            <w:r w:rsidRPr="00DE10BF">
              <w:rPr>
                <w:rStyle w:val="212pt0"/>
                <w:rFonts w:eastAsiaTheme="minorHAnsi"/>
                <w:b w:val="0"/>
              </w:rPr>
              <w:t>Участие в спортивных соревнованиях (%)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5E7498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5E7498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A27D8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E547D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80511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10</w:t>
            </w:r>
          </w:p>
        </w:tc>
      </w:tr>
      <w:tr w:rsidR="00DE10BF" w:rsidRPr="00DE10BF" w:rsidTr="00F95C43">
        <w:trPr>
          <w:trHeight w:hRule="exact" w:val="55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10BF" w:rsidRPr="00DE10BF" w:rsidRDefault="00DE10BF" w:rsidP="00DE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  <w:p w:rsidR="00DE10BF" w:rsidRPr="00DE10BF" w:rsidRDefault="00DE10BF" w:rsidP="00DE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22A39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5E7498" w:rsidP="004E3982">
            <w:pPr>
              <w:spacing w:line="24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45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A27D8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E547D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80511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28</w:t>
            </w:r>
          </w:p>
        </w:tc>
      </w:tr>
      <w:tr w:rsidR="00DE10BF" w:rsidRPr="00DE10BF" w:rsidTr="00DE10BF">
        <w:trPr>
          <w:trHeight w:hRule="exact" w:val="12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0BF" w:rsidRPr="00DE10BF" w:rsidRDefault="00DE10BF" w:rsidP="00DE10BF">
            <w:pPr>
              <w:spacing w:line="278" w:lineRule="exact"/>
              <w:jc w:val="center"/>
            </w:pPr>
            <w:r w:rsidRPr="00DE10BF">
              <w:rPr>
                <w:rStyle w:val="212pt0"/>
                <w:rFonts w:eastAsiaTheme="minorHAnsi"/>
                <w:b w:val="0"/>
              </w:rPr>
              <w:lastRenderedPageBreak/>
              <w:t>Тактическая, теоретическая, психологическая подготовка (%)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322A39" w:rsidRDefault="00322A39" w:rsidP="00322A39">
            <w:pPr>
              <w:spacing w:line="240" w:lineRule="exact"/>
              <w:ind w:left="220"/>
              <w:rPr>
                <w:b/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02F20" w:rsidP="004E3982">
            <w:pPr>
              <w:spacing w:line="24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A27D8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E547D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80511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25</w:t>
            </w:r>
          </w:p>
        </w:tc>
      </w:tr>
      <w:tr w:rsidR="00DE10BF" w:rsidRPr="00DE10BF" w:rsidTr="00F95C43">
        <w:trPr>
          <w:trHeight w:hRule="exact" w:val="85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0BF" w:rsidRPr="00DE10BF" w:rsidRDefault="00DE10BF" w:rsidP="00DE10BF">
            <w:pPr>
              <w:spacing w:line="278" w:lineRule="exact"/>
              <w:jc w:val="center"/>
            </w:pPr>
            <w:r w:rsidRPr="00DE10BF">
              <w:rPr>
                <w:rStyle w:val="212pt0"/>
                <w:rFonts w:eastAsiaTheme="minorHAnsi"/>
                <w:b w:val="0"/>
              </w:rPr>
              <w:t>Инструкторская и судейская практика (%)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22A39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02F20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A27D8" w:rsidP="004E3982">
            <w:pPr>
              <w:spacing w:line="240" w:lineRule="exact"/>
              <w:ind w:left="3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0E547D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DE10B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E3982">
              <w:rPr>
                <w:rStyle w:val="212pt0"/>
                <w:rFonts w:eastAsiaTheme="minorHAnsi"/>
                <w:b w:val="0"/>
              </w:rPr>
              <w:t>4</w:t>
            </w:r>
          </w:p>
        </w:tc>
      </w:tr>
      <w:tr w:rsidR="00DE10BF" w:rsidRPr="00DE10BF" w:rsidTr="00DE10BF">
        <w:trPr>
          <w:trHeight w:hRule="exact" w:val="21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0BF" w:rsidRPr="00DE10BF" w:rsidRDefault="00DE10BF" w:rsidP="00DE10BF">
            <w:pPr>
              <w:spacing w:line="278" w:lineRule="exact"/>
              <w:jc w:val="center"/>
            </w:pPr>
            <w:r w:rsidRPr="00DE10BF">
              <w:rPr>
                <w:rStyle w:val="212pt0"/>
                <w:rFonts w:eastAsiaTheme="minorHAnsi"/>
                <w:b w:val="0"/>
              </w:rPr>
              <w:t xml:space="preserve">Медицинские, </w:t>
            </w:r>
            <w:proofErr w:type="spellStart"/>
            <w:r w:rsidRPr="00DE10BF">
              <w:rPr>
                <w:rStyle w:val="212pt0"/>
                <w:rFonts w:eastAsiaTheme="minorHAnsi"/>
                <w:b w:val="0"/>
              </w:rPr>
              <w:t>медико</w:t>
            </w:r>
            <w:r w:rsidRPr="00DE10BF">
              <w:rPr>
                <w:rStyle w:val="212pt0"/>
                <w:rFonts w:eastAsiaTheme="minorHAnsi"/>
                <w:b w:val="0"/>
              </w:rPr>
              <w:softHyphen/>
              <w:t>биологические</w:t>
            </w:r>
            <w:proofErr w:type="spellEnd"/>
            <w:r w:rsidRPr="00DE10BF">
              <w:rPr>
                <w:rStyle w:val="212pt0"/>
                <w:rFonts w:eastAsiaTheme="minorHAnsi"/>
                <w:b w:val="0"/>
              </w:rPr>
              <w:t>, восстановительные мероприятия, тестирование и контроль(%)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0BF" w:rsidRPr="004E3982" w:rsidRDefault="00322A39" w:rsidP="004E3982">
            <w:pPr>
              <w:spacing w:line="24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0BF" w:rsidRPr="004E3982" w:rsidRDefault="00DE10BF" w:rsidP="004E3982">
            <w:pPr>
              <w:spacing w:line="240" w:lineRule="exact"/>
              <w:ind w:left="280"/>
              <w:jc w:val="center"/>
              <w:rPr>
                <w:sz w:val="24"/>
                <w:szCs w:val="24"/>
              </w:rPr>
            </w:pPr>
            <w:r w:rsidRPr="004E3982">
              <w:rPr>
                <w:rStyle w:val="212pt0"/>
                <w:rFonts w:eastAsiaTheme="minorHAnsi"/>
                <w:b w:val="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0BF" w:rsidRPr="004E3982" w:rsidRDefault="00DE10BF" w:rsidP="004E3982">
            <w:pPr>
              <w:spacing w:line="240" w:lineRule="exact"/>
              <w:ind w:left="320"/>
              <w:jc w:val="center"/>
              <w:rPr>
                <w:sz w:val="24"/>
                <w:szCs w:val="24"/>
              </w:rPr>
            </w:pPr>
            <w:r w:rsidRPr="004E3982">
              <w:rPr>
                <w:rStyle w:val="212pt0"/>
                <w:rFonts w:eastAsiaTheme="minorHAnsi"/>
                <w:b w:val="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0BF" w:rsidRPr="004E3982" w:rsidRDefault="00DE10B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E3982">
              <w:rPr>
                <w:rStyle w:val="212pt0"/>
                <w:rFonts w:eastAsiaTheme="minorHAnsi"/>
                <w:b w:val="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0BF" w:rsidRPr="004E3982" w:rsidRDefault="00725282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BF" w:rsidRPr="004E3982" w:rsidRDefault="0080511F" w:rsidP="004E39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0"/>
                <w:rFonts w:eastAsiaTheme="minorHAnsi"/>
                <w:b w:val="0"/>
              </w:rPr>
              <w:t>6</w:t>
            </w:r>
          </w:p>
        </w:tc>
      </w:tr>
    </w:tbl>
    <w:p w:rsidR="00E161A3" w:rsidRPr="00855469" w:rsidRDefault="00E161A3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E161A3" w:rsidRDefault="00855469" w:rsidP="00E161A3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161A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Требования к объему соревновательной деятельности</w:t>
      </w:r>
      <w:r w:rsidRPr="00E161A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на этапах спортивной подготовки по виду спорта </w:t>
      </w:r>
      <w:r w:rsidR="00E161A3" w:rsidRPr="00E161A3">
        <w:rPr>
          <w:rFonts w:ascii="Times New Roman" w:hAnsi="Times New Roman" w:cs="Times New Roman"/>
          <w:b/>
          <w:sz w:val="24"/>
          <w:szCs w:val="24"/>
        </w:rPr>
        <w:t>«кикбоксинг»</w:t>
      </w:r>
    </w:p>
    <w:p w:rsidR="00855469" w:rsidRPr="00E161A3" w:rsidRDefault="00855469" w:rsidP="0085546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1A3">
        <w:rPr>
          <w:rFonts w:ascii="Times New Roman" w:hAnsi="Times New Roman" w:cs="Times New Roman"/>
          <w:sz w:val="24"/>
          <w:szCs w:val="24"/>
        </w:rPr>
        <w:t>Планируемый объем соревновательной деятельности устанавливается по типу спортивных соревнований: контрольные, отборочные, основные, с учетом особенностей видов спорта, с учетом задачам спортивной подготовки на различных этапах спортивной подготовки, уровня подготовленности и состоянием тренированности занимающегося по дополнительной образовательной программе спортивной подготовки (далее - занимающийся).</w:t>
      </w:r>
    </w:p>
    <w:p w:rsidR="00855469" w:rsidRPr="00E161A3" w:rsidRDefault="00855469" w:rsidP="008554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161A3">
        <w:rPr>
          <w:rFonts w:ascii="Times New Roman" w:hAnsi="Times New Roman" w:cs="Times New Roman"/>
          <w:sz w:val="24"/>
          <w:szCs w:val="24"/>
        </w:rPr>
        <w:t xml:space="preserve">В дополнительной образовательной программе спортивной подготовки указывается количество спортивных соревнований в соответствии с единым календарным планом межрегиональных, всероссийских и </w:t>
      </w:r>
      <w:proofErr w:type="gramStart"/>
      <w:r w:rsidRPr="00E161A3">
        <w:rPr>
          <w:rFonts w:ascii="Times New Roman" w:hAnsi="Times New Roman" w:cs="Times New Roman"/>
          <w:sz w:val="24"/>
          <w:szCs w:val="24"/>
        </w:rPr>
        <w:t>международных физкультурных мероприятий</w:t>
      </w:r>
      <w:proofErr w:type="gramEnd"/>
      <w:r w:rsidRPr="00E161A3">
        <w:rPr>
          <w:rFonts w:ascii="Times New Roman" w:hAnsi="Times New Roman" w:cs="Times New Roman"/>
          <w:sz w:val="24"/>
          <w:szCs w:val="24"/>
        </w:rPr>
        <w:t xml:space="preserve"> и спортивных мероприятий. </w:t>
      </w:r>
      <w:r w:rsidRPr="00E161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соревнования проводятся с целью определения уровня подготовленности занимающихся,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спортивные соревнования различного уровня, так и специально организованные учреждением.</w:t>
      </w:r>
    </w:p>
    <w:p w:rsidR="00855469" w:rsidRPr="00E161A3" w:rsidRDefault="00855469" w:rsidP="008554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161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Отборочные соревнования проводятся с целью отбора занимающихся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классификации.</w:t>
      </w:r>
    </w:p>
    <w:p w:rsidR="00BD4E90" w:rsidRDefault="00855469" w:rsidP="003C6AE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161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соревнования проводятся с целью достижения спортивных результатов и выполнения требований Единой всероссийской спортивной классификации.</w:t>
      </w:r>
    </w:p>
    <w:p w:rsidR="00E161A3" w:rsidRPr="00E161A3" w:rsidRDefault="00E161A3" w:rsidP="008554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5469" w:rsidRPr="00855469" w:rsidRDefault="00855469" w:rsidP="00855469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878"/>
        <w:gridCol w:w="1264"/>
        <w:gridCol w:w="810"/>
        <w:gridCol w:w="1416"/>
        <w:gridCol w:w="1601"/>
        <w:gridCol w:w="1418"/>
      </w:tblGrid>
      <w:tr w:rsidR="00BD4E90" w:rsidRPr="00BD4E90" w:rsidTr="00BD4E90">
        <w:trPr>
          <w:trHeight w:hRule="exact" w:val="355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</w:t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спортивных</w:t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соревнований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Этапы и годы спортивной подготовки</w:t>
            </w:r>
          </w:p>
        </w:tc>
      </w:tr>
      <w:tr w:rsidR="00BD4E90" w:rsidRPr="00BD4E90" w:rsidTr="003C6AE9">
        <w:trPr>
          <w:trHeight w:hRule="exact" w:val="1320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начальной</w:t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тренировочный</w:t>
            </w:r>
            <w:proofErr w:type="spellEnd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этап (этап спортивной специализации)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</w:t>
            </w: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вания</w:t>
            </w:r>
            <w:proofErr w:type="spellEnd"/>
          </w:p>
          <w:p w:rsidR="00BD4E90" w:rsidRPr="00BD4E90" w:rsidRDefault="00BD4E90" w:rsidP="00BD4E90">
            <w:pPr>
              <w:widowControl w:val="0"/>
              <w:spacing w:after="0" w:line="326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спортивного</w:t>
            </w:r>
          </w:p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BD4E90" w:rsidRPr="00BD4E90" w:rsidRDefault="00BD4E90" w:rsidP="00BD4E90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высшего</w:t>
            </w:r>
          </w:p>
          <w:p w:rsidR="00BD4E90" w:rsidRPr="00BD4E90" w:rsidRDefault="00BD4E90" w:rsidP="00BD4E90">
            <w:pPr>
              <w:widowControl w:val="0"/>
              <w:spacing w:after="0" w:line="322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спортивного</w:t>
            </w:r>
          </w:p>
          <w:p w:rsidR="00BD4E90" w:rsidRPr="00BD4E90" w:rsidRDefault="00BD4E90" w:rsidP="00BD4E90">
            <w:pPr>
              <w:widowControl w:val="0"/>
              <w:spacing w:after="0" w:line="322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мастерства</w:t>
            </w:r>
          </w:p>
        </w:tc>
      </w:tr>
      <w:tr w:rsidR="00BD4E90" w:rsidRPr="00BD4E90" w:rsidTr="003C6AE9">
        <w:trPr>
          <w:trHeight w:hRule="exact" w:val="658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12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BD4E90" w:rsidRPr="00BD4E90" w:rsidRDefault="00BD4E90" w:rsidP="00BD4E90">
            <w:pPr>
              <w:widowControl w:val="0"/>
              <w:spacing w:before="12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Свыше</w:t>
            </w:r>
          </w:p>
          <w:p w:rsidR="00BD4E90" w:rsidRPr="00BD4E90" w:rsidRDefault="00BD4E90" w:rsidP="00BD4E90">
            <w:pPr>
              <w:widowControl w:val="0"/>
              <w:spacing w:before="120"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трех лет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32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Свыше трех лет</w:t>
            </w:r>
          </w:p>
        </w:tc>
        <w:tc>
          <w:tcPr>
            <w:tcW w:w="16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D4E90" w:rsidRPr="00BD4E90" w:rsidTr="00BD4E90">
        <w:trPr>
          <w:trHeight w:hRule="exact" w:val="336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спортивных дисциплин кик - форма, свободная форма</w:t>
            </w:r>
          </w:p>
        </w:tc>
      </w:tr>
      <w:tr w:rsidR="00BD4E90" w:rsidRPr="00BD4E90" w:rsidTr="003C6AE9">
        <w:trPr>
          <w:trHeight w:hRule="exact" w:val="34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Контрольные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Отборочные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4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3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спортивных</w:t>
            </w:r>
            <w:r w:rsidR="003C6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D4E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0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3C6AE9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д</w:t>
            </w:r>
            <w:r w:rsidR="00BD4E90"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исциплин </w:t>
            </w:r>
            <w:proofErr w:type="spellStart"/>
            <w:r w:rsidR="00BD4E90"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лайт</w:t>
            </w:r>
            <w:proofErr w:type="spellEnd"/>
            <w:r w:rsidR="00BD4E90"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-контакт, </w:t>
            </w:r>
            <w:proofErr w:type="spellStart"/>
            <w:r w:rsidR="00BD4E90"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поинтфайтинг</w:t>
            </w:r>
            <w:proofErr w:type="spellEnd"/>
          </w:p>
        </w:tc>
      </w:tr>
      <w:tr w:rsidR="00BD4E90" w:rsidRPr="00BD4E90" w:rsidTr="003C6AE9">
        <w:trPr>
          <w:trHeight w:hRule="exact"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Отборочные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BD4E90">
        <w:trPr>
          <w:trHeight w:hRule="exact"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ля спортивных дисциплин К1, </w:t>
            </w:r>
            <w:proofErr w:type="spellStart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фулл</w:t>
            </w:r>
            <w:proofErr w:type="spellEnd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-контакт, </w:t>
            </w:r>
            <w:proofErr w:type="spellStart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лоу</w:t>
            </w:r>
            <w:proofErr w:type="spellEnd"/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-кик</w:t>
            </w:r>
          </w:p>
        </w:tc>
      </w:tr>
      <w:tr w:rsidR="00BD4E90" w:rsidRPr="00BD4E90" w:rsidTr="003C6AE9">
        <w:trPr>
          <w:trHeight w:hRule="exact" w:val="34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Отборочные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D4E90" w:rsidRPr="00BD4E90" w:rsidTr="003C6AE9">
        <w:trPr>
          <w:trHeight w:hRule="exact" w:val="36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E90" w:rsidRPr="00BD4E90" w:rsidRDefault="00BD4E90" w:rsidP="00BD4E90">
            <w:pPr>
              <w:widowControl w:val="0"/>
              <w:spacing w:after="0" w:line="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E90" w:rsidRPr="00BD4E90" w:rsidRDefault="00BD4E90" w:rsidP="00BD4E9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</w:tbl>
    <w:p w:rsidR="00E161A3" w:rsidRPr="00855469" w:rsidRDefault="00E161A3" w:rsidP="0085546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855469" w:rsidRPr="00E161A3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1A3">
        <w:rPr>
          <w:rFonts w:ascii="Times New Roman" w:hAnsi="Times New Roman" w:cs="Times New Roman"/>
          <w:b/>
          <w:bCs/>
          <w:sz w:val="24"/>
          <w:szCs w:val="24"/>
        </w:rPr>
        <w:t>6. Годовой учебно-тренировочный план</w:t>
      </w:r>
    </w:p>
    <w:p w:rsidR="00855469" w:rsidRPr="00E161A3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1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</w:r>
      <w:r w:rsidRPr="00E161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годовом плане количество часов, отводимых на спортивные соревнования и учебно-тренировочные мероприятия, указываются в соответствии с требованиями к объему соревновательной деятельности на этапах спортивной подготовки по виду спорта </w:t>
      </w:r>
      <w:r w:rsidR="00E161A3" w:rsidRPr="00E161A3">
        <w:rPr>
          <w:rFonts w:ascii="Times New Roman" w:hAnsi="Times New Roman" w:cs="Times New Roman"/>
          <w:sz w:val="24"/>
          <w:szCs w:val="24"/>
        </w:rPr>
        <w:t>«кикбоксинг»</w:t>
      </w:r>
      <w:r w:rsidR="00E161A3" w:rsidRPr="00E16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1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перечнем учебно-тренировочных мероприятий.</w:t>
      </w:r>
    </w:p>
    <w:p w:rsidR="00855469" w:rsidRPr="00E161A3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161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 основании годового плана организацией утверждается план учебно-тренировочного процесса и расписание учебно-тренировочных занятий для каждой группы.</w:t>
      </w:r>
    </w:p>
    <w:p w:rsidR="00855469" w:rsidRPr="00E161A3" w:rsidRDefault="00855469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469" w:rsidRDefault="00855469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план распределения тренировочных часов на 52 недели</w:t>
      </w:r>
    </w:p>
    <w:p w:rsidR="00E161A3" w:rsidRPr="00E161A3" w:rsidRDefault="00E161A3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1309"/>
        <w:gridCol w:w="1201"/>
        <w:gridCol w:w="1247"/>
        <w:gridCol w:w="1201"/>
        <w:gridCol w:w="1349"/>
        <w:gridCol w:w="942"/>
      </w:tblGrid>
      <w:tr w:rsidR="00E161A3" w:rsidRPr="00E161A3" w:rsidTr="0043764E">
        <w:tc>
          <w:tcPr>
            <w:tcW w:w="2248" w:type="dxa"/>
            <w:vMerge w:val="restart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7249" w:type="dxa"/>
            <w:gridSpan w:val="6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подготовки</w:t>
            </w:r>
          </w:p>
        </w:tc>
      </w:tr>
      <w:tr w:rsidR="00E161A3" w:rsidRPr="00E161A3" w:rsidTr="0043764E">
        <w:tc>
          <w:tcPr>
            <w:tcW w:w="2248" w:type="dxa"/>
            <w:vMerge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448" w:type="dxa"/>
            <w:gridSpan w:val="2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</w:t>
            </w:r>
          </w:p>
        </w:tc>
        <w:tc>
          <w:tcPr>
            <w:tcW w:w="1349" w:type="dxa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ССМ</w:t>
            </w:r>
          </w:p>
        </w:tc>
        <w:tc>
          <w:tcPr>
            <w:tcW w:w="942" w:type="dxa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ВСМ</w:t>
            </w:r>
          </w:p>
        </w:tc>
      </w:tr>
      <w:tr w:rsidR="00E161A3" w:rsidRPr="00E161A3" w:rsidTr="0043764E">
        <w:tc>
          <w:tcPr>
            <w:tcW w:w="2248" w:type="dxa"/>
            <w:vMerge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201" w:type="dxa"/>
          </w:tcPr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</w:p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47" w:type="dxa"/>
          </w:tcPr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E161A3" w:rsidRPr="00EB604D" w:rsidRDefault="00EB604D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E161A3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лет</w:t>
            </w:r>
          </w:p>
        </w:tc>
        <w:tc>
          <w:tcPr>
            <w:tcW w:w="1201" w:type="dxa"/>
          </w:tcPr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</w:p>
          <w:p w:rsidR="00E161A3" w:rsidRPr="00EB604D" w:rsidRDefault="00EB604D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61A3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лет</w:t>
            </w:r>
          </w:p>
        </w:tc>
        <w:tc>
          <w:tcPr>
            <w:tcW w:w="1349" w:type="dxa"/>
          </w:tcPr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942" w:type="dxa"/>
          </w:tcPr>
          <w:p w:rsidR="00E161A3" w:rsidRPr="00EB604D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E161A3" w:rsidRPr="00E161A3" w:rsidTr="0043764E">
        <w:trPr>
          <w:trHeight w:val="657"/>
        </w:trPr>
        <w:tc>
          <w:tcPr>
            <w:tcW w:w="2248" w:type="dxa"/>
          </w:tcPr>
          <w:p w:rsidR="00E161A3" w:rsidRPr="00E161A3" w:rsidRDefault="00E161A3" w:rsidP="00E1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  <w:r w:rsid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/одного занятия</w:t>
            </w:r>
          </w:p>
        </w:tc>
        <w:tc>
          <w:tcPr>
            <w:tcW w:w="1309" w:type="dxa"/>
          </w:tcPr>
          <w:p w:rsidR="00E161A3" w:rsidRPr="00EB604D" w:rsidRDefault="00E161A3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04D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01" w:type="dxa"/>
          </w:tcPr>
          <w:p w:rsidR="00E161A3" w:rsidRPr="00EB604D" w:rsidRDefault="00BD4E90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604D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47" w:type="dxa"/>
          </w:tcPr>
          <w:p w:rsidR="00E161A3" w:rsidRPr="00EB604D" w:rsidRDefault="00E161A3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B604D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1201" w:type="dxa"/>
          </w:tcPr>
          <w:p w:rsidR="00E161A3" w:rsidRPr="00EB604D" w:rsidRDefault="00E161A3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B604D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1349" w:type="dxa"/>
          </w:tcPr>
          <w:p w:rsidR="00E161A3" w:rsidRPr="00EB604D" w:rsidRDefault="00BD4E90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B604D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942" w:type="dxa"/>
          </w:tcPr>
          <w:p w:rsidR="00E161A3" w:rsidRPr="00EB604D" w:rsidRDefault="00BD4E90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B604D"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  <w:vAlign w:val="center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 xml:space="preserve">Общая физическая подготовка 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  <w:vAlign w:val="center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 xml:space="preserve">Специальная физическая подготовка 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  <w:vAlign w:val="center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 xml:space="preserve">Участие в спортивных соревнованиях 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  <w:vAlign w:val="center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>Техническая подготовка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EB604D" w:rsidRPr="00E161A3" w:rsidTr="00EB604D">
        <w:trPr>
          <w:trHeight w:val="991"/>
        </w:trPr>
        <w:tc>
          <w:tcPr>
            <w:tcW w:w="2248" w:type="dxa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 xml:space="preserve">Инструкторская и судейская практика 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  <w:vAlign w:val="center"/>
          </w:tcPr>
          <w:p w:rsidR="00EB604D" w:rsidRPr="00EB604D" w:rsidRDefault="00EB604D" w:rsidP="00EB604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lastRenderedPageBreak/>
              <w:t>Медицинские, медико</w:t>
            </w: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softHyphen/>
            </w:r>
            <w:r w:rsidR="0007646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>237</w:t>
            </w:r>
            <w:r w:rsidRPr="00EB604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 xml:space="preserve">биологические, восстановительные мероприятия, тестирование и контроль 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1" w:type="dxa"/>
          </w:tcPr>
          <w:p w:rsidR="00EB604D" w:rsidRPr="00076464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1" w:type="dxa"/>
          </w:tcPr>
          <w:p w:rsidR="00EB604D" w:rsidRPr="00EB604D" w:rsidRDefault="00076464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9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2" w:type="dxa"/>
          </w:tcPr>
          <w:p w:rsidR="00EB604D" w:rsidRPr="003B6B92" w:rsidRDefault="003B6B92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EB604D" w:rsidRPr="00E161A3" w:rsidTr="0043764E">
        <w:trPr>
          <w:trHeight w:val="657"/>
        </w:trPr>
        <w:tc>
          <w:tcPr>
            <w:tcW w:w="2248" w:type="dxa"/>
          </w:tcPr>
          <w:p w:rsidR="00EB604D" w:rsidRPr="00E161A3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E16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E1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E16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0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01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247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201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349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942" w:type="dxa"/>
          </w:tcPr>
          <w:p w:rsidR="00EB604D" w:rsidRPr="00EB604D" w:rsidRDefault="00EB604D" w:rsidP="00EB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</w:tr>
    </w:tbl>
    <w:p w:rsidR="00855469" w:rsidRPr="00855469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3A">
        <w:rPr>
          <w:rFonts w:ascii="Times New Roman" w:hAnsi="Times New Roman" w:cs="Times New Roman"/>
          <w:b/>
          <w:sz w:val="24"/>
          <w:szCs w:val="24"/>
        </w:rPr>
        <w:t>7. Календарный план воспитательной работы</w:t>
      </w:r>
    </w:p>
    <w:p w:rsidR="0043764E" w:rsidRPr="0055193A" w:rsidRDefault="0043764E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55193A" w:rsidRDefault="00855469" w:rsidP="0085546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работы:</w:t>
      </w:r>
    </w:p>
    <w:p w:rsidR="00855469" w:rsidRPr="0055193A" w:rsidRDefault="00855469" w:rsidP="008554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 xml:space="preserve">-  формирование духовно-нравственных, морально-волевых и этических качеств; </w:t>
      </w:r>
    </w:p>
    <w:p w:rsidR="00855469" w:rsidRPr="0055193A" w:rsidRDefault="00855469" w:rsidP="008554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 xml:space="preserve">-  воспитание лидерских качеств, ответственности и патриотизма; </w:t>
      </w:r>
    </w:p>
    <w:p w:rsidR="00855469" w:rsidRPr="0055193A" w:rsidRDefault="00855469" w:rsidP="008554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 xml:space="preserve">- всестороннее гармоничное развитие физических качеств; </w:t>
      </w:r>
    </w:p>
    <w:p w:rsidR="00855469" w:rsidRPr="0055193A" w:rsidRDefault="00855469" w:rsidP="008554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 xml:space="preserve">- укрепление здоровья спортсменов; </w:t>
      </w:r>
    </w:p>
    <w:p w:rsidR="00855469" w:rsidRPr="0055193A" w:rsidRDefault="00855469" w:rsidP="008554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>-привитие навыков здорового образа жизни;</w:t>
      </w:r>
    </w:p>
    <w:p w:rsidR="00855469" w:rsidRPr="0055193A" w:rsidRDefault="00855469" w:rsidP="00855469">
      <w:pPr>
        <w:spacing w:after="3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 xml:space="preserve">-формирование основ безопасного поведения при занятиях спортом; </w:t>
      </w:r>
    </w:p>
    <w:p w:rsidR="00855469" w:rsidRPr="0055193A" w:rsidRDefault="00855469" w:rsidP="00855469">
      <w:pPr>
        <w:spacing w:after="3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 xml:space="preserve">-развитие и совершенствование навыков </w:t>
      </w:r>
      <w:proofErr w:type="spellStart"/>
      <w:r w:rsidRPr="0055193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5193A">
        <w:rPr>
          <w:rFonts w:ascii="Times New Roman" w:hAnsi="Times New Roman" w:cs="Times New Roman"/>
          <w:sz w:val="24"/>
          <w:szCs w:val="24"/>
        </w:rPr>
        <w:t xml:space="preserve"> и самоконтроля. </w:t>
      </w:r>
    </w:p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962"/>
        <w:gridCol w:w="2411"/>
        <w:gridCol w:w="2838"/>
      </w:tblGrid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55469" w:rsidRPr="00855469" w:rsidTr="00855469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855469" w:rsidRPr="0055193A" w:rsidRDefault="00855469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</w:t>
            </w:r>
            <w:proofErr w:type="gram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 мероприятиях</w:t>
            </w:r>
            <w:proofErr w:type="gram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знаменательным</w:t>
            </w:r>
            <w:proofErr w:type="gramEnd"/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 КБР и РФ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массовых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спорт-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работе,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инструкторы-методисты,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занимающихся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ведущими спортсменами КБР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филиалов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</w:t>
            </w:r>
            <w:proofErr w:type="gram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proofErr w:type="gram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занимающихся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519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именитыми тренерами и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ветеранами спорта.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филиалов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и бесед с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занимающимися с ветеранами ВОВ.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Духовное и нравственное воспитание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занимающимися о горском этикете,</w:t>
            </w: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обычаях и традициях народов КБР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занимающимися об основах </w:t>
            </w:r>
            <w:proofErr w:type="spell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манской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христианской религии.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инструктор-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Привитие </w:t>
            </w:r>
            <w:proofErr w:type="spell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занимащимся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уважительного отношения к окружающим.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спорта.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обсуждение в коллективе случаев отклонений от норм поведения и спортивного режима.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педагогического 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бесед с</w:t>
            </w:r>
          </w:p>
          <w:p w:rsidR="00855469" w:rsidRPr="0055193A" w:rsidRDefault="0085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занимающимися о </w:t>
            </w: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культуре поведения болельщиков и спортсменов на соревнованиях.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успеваемость </w:t>
            </w:r>
            <w:proofErr w:type="spell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занимащихся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общеобразовательной школе.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спорта.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разъяснительной работы с воспитанниками, направленной на формирование миролюбия, устойчивости к этническим и религиозным конфликтам, формированию толерантного поведения у молодежи.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разъяснительных бесед по профилактике терроризма и религиозного экстремизма с занимающимися спортивной школы.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инструкторы-методисты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филиалов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.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спортивно-массовых мероприятиях,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памяти работников спорта.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469" w:rsidRPr="00855469" w:rsidTr="00855469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и эстетическое воспитание.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походов и экскурсий по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достопримечательным местам КБР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по музеям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Нальчика.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исторических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достопримечательностей городов России 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соревнований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командировке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выезда на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торжественное вручение удостоверений «Мастер спорта России» и других наград.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855469" w:rsidRPr="00855469" w:rsidTr="00855469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 здорового образа жизни.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вреде курения, наркомании и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со спортсменами по вопросам предупреждения распространения новой </w:t>
            </w:r>
            <w:proofErr w:type="spell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занимающимися об основах гигиены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спортсмена, закаливание, питании.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-методисты филиалов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зимних и летних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лагерях.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учебной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работе,тренеры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855469" w:rsidRPr="00855469" w:rsidTr="00855469">
        <w:trPr>
          <w:trHeight w:val="6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печати, на телевидении и в социальных сетях результатов выступлений занимающихся на соревнованиях.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rPr>
          <w:trHeight w:val="6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вопросам антидопинга с занимающимися в филиалах спортивной школы.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занимающихся к уборке мест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занятии, прилегающей территории.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занимающихся к участию</w:t>
            </w:r>
          </w:p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  залов, спортивного инвентаря и оборудования.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занимающихся школы к общественной работе:</w:t>
            </w: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субботников, </w:t>
            </w: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-судейство соревнований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тренеры-преподаватели</w:t>
            </w:r>
          </w:p>
        </w:tc>
      </w:tr>
      <w:tr w:rsidR="00855469" w:rsidRPr="00855469" w:rsidTr="00855469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855469" w:rsidRPr="00855469" w:rsidTr="008554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 занятия, в рамках которых предусмотрено: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тренировочных занятий в качестве помощника тренера, инструктора;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конспекта тренировочного занятия в соответствии с поставленной задачей;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- формирование сознательного отношения к тренировочному и соревновательному процессам; </w:t>
            </w:r>
          </w:p>
          <w:p w:rsidR="00855469" w:rsidRPr="0055193A" w:rsidRDefault="0085546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-формирование склонности к тренерской  работе.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469" w:rsidRPr="0055193A" w:rsidRDefault="008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</w:tbl>
    <w:p w:rsidR="00855469" w:rsidRPr="00855469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5193A">
        <w:rPr>
          <w:rFonts w:ascii="Times New Roman" w:hAnsi="Times New Roman" w:cs="Times New Roman"/>
          <w:b/>
          <w:bCs/>
          <w:sz w:val="24"/>
          <w:szCs w:val="24"/>
        </w:rPr>
        <w:t>8. План мероприятий, направленный на предотвращение допинга в спорте</w:t>
      </w:r>
      <w:r w:rsidRPr="0055193A">
        <w:rPr>
          <w:rFonts w:ascii="Times New Roman" w:hAnsi="Times New Roman" w:cs="Times New Roman"/>
          <w:b/>
          <w:bCs/>
          <w:sz w:val="24"/>
          <w:szCs w:val="24"/>
        </w:rPr>
        <w:br/>
        <w:t>и борьбу с ним</w:t>
      </w:r>
    </w:p>
    <w:p w:rsidR="00855469" w:rsidRPr="0055193A" w:rsidRDefault="00855469" w:rsidP="00855469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законодательством Российской Федерации в области физической культуры и спорта к числу обязанностей организации относится реализация мер по предотвращению допинга в спорте и борьбе с ним. Реализация мероприятий текущего раздела направлена на противодействие применению допинговых средств и методов в спорте. Информационное и психологическое воздействие должно быть направлено на убеждение занимающихся и тренеров-преподавателей соблюдать принципы честной борьбы в спорте в соответствии с международными и общероссийскими правилами. </w:t>
      </w:r>
    </w:p>
    <w:p w:rsidR="00855469" w:rsidRPr="0055193A" w:rsidRDefault="00855469" w:rsidP="00855469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Комплекс мер, направленных на предотвращение допинга в спорте и борьбе с ним, включает следующие мероприятия:</w:t>
      </w:r>
    </w:p>
    <w:p w:rsidR="00855469" w:rsidRPr="0055193A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ежегодное проведение </w:t>
      </w:r>
      <w:r w:rsidRPr="0055193A">
        <w:rPr>
          <w:rFonts w:ascii="Times New Roman" w:hAnsi="Times New Roman" w:cs="Times New Roman"/>
          <w:sz w:val="24"/>
          <w:szCs w:val="24"/>
        </w:rPr>
        <w:t xml:space="preserve">бесед с занимающимися 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условиях учебно-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занятий,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доводятся сведения о воздействии и последствиях допинга в спорте на здоровье занимающихся, об ответственности за нарушение антидопинговых правил, 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особенностях процедуры проведения допинг-контроля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5469" w:rsidRPr="0055193A" w:rsidRDefault="00855469" w:rsidP="00855469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9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теоретические занятия по общим основам фармакологического обеспечения в спорте, предоставление 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занимающимся </w:t>
      </w:r>
      <w:r w:rsidRPr="0055193A">
        <w:rPr>
          <w:rFonts w:ascii="Times New Roman" w:eastAsia="Calibri" w:hAnsi="Times New Roman" w:cs="Times New Roman"/>
          <w:sz w:val="24"/>
          <w:szCs w:val="24"/>
        </w:rPr>
        <w:t>адекватной информации о препаратах и средствах, применяемых в спорте с целью управления работоспособностью;</w:t>
      </w:r>
    </w:p>
    <w:p w:rsidR="00855469" w:rsidRPr="0055193A" w:rsidRDefault="00855469" w:rsidP="00855469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постоянного взаимодействия тренера-преподавателя с родителями несовершеннолетних спортсменов и проведение разъяснительной работы о вреде применения допинга.</w:t>
      </w:r>
    </w:p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fd"/>
        <w:tblW w:w="9781" w:type="dxa"/>
        <w:tblInd w:w="-5" w:type="dxa"/>
        <w:tblLook w:val="04A0" w:firstRow="1" w:lastRow="0" w:firstColumn="1" w:lastColumn="0" w:noHBand="0" w:noVBand="1"/>
      </w:tblPr>
      <w:tblGrid>
        <w:gridCol w:w="2644"/>
        <w:gridCol w:w="2643"/>
        <w:gridCol w:w="1866"/>
        <w:gridCol w:w="2628"/>
      </w:tblGrid>
      <w:tr w:rsidR="00855469" w:rsidRPr="0055193A" w:rsidTr="008554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55469" w:rsidRPr="0055193A" w:rsidTr="00855469">
        <w:trPr>
          <w:trHeight w:val="11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антидопинговых мероприятий и назначение ответственного по антидопинговому обеспечению.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469" w:rsidRPr="0055193A" w:rsidRDefault="0085546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855469" w:rsidRPr="0055193A" w:rsidTr="00855469">
        <w:trPr>
          <w:trHeight w:val="137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- образовательного материала по вопросам антидопинговой политики для тренерско-преподавательского состава.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ответственный по антидопинговому обеспечению</w:t>
            </w:r>
          </w:p>
        </w:tc>
      </w:tr>
      <w:tr w:rsidR="00855469" w:rsidRPr="0055193A" w:rsidTr="008554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вопросам антидопинга с занимающимися в филиалах спортивной школы.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тренеры-преподаватели</w:t>
            </w:r>
          </w:p>
        </w:tc>
      </w:tr>
      <w:tr w:rsidR="00855469" w:rsidRPr="0055193A" w:rsidTr="008554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0"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Работа тренеров-преподавателей по антидопинговой направленности с родителями (законными представителями) занимающихся.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спорта</w:t>
            </w:r>
          </w:p>
        </w:tc>
      </w:tr>
      <w:tr w:rsidR="00855469" w:rsidRPr="0055193A" w:rsidTr="008554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Ведение раздела «Антидопинг» на официальном сайте учреждения.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855469" w:rsidRPr="0055193A" w:rsidTr="008554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брошюр и размещение информации на стенде по антидопингу с постоянным и своевременным обновлением материала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Ответственный по антидопинговому обеспечению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69" w:rsidRPr="0055193A" w:rsidTr="008554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numPr>
                <w:ilvl w:val="0"/>
                <w:numId w:val="4"/>
              </w:numPr>
              <w:spacing w:line="240" w:lineRule="auto"/>
              <w:ind w:left="34" w:firstLine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Информирование тренеров-преподавателей  и занимающихся об изменениях в Общероссийских антидопинговых правилах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Тренеры, инструкторы- методисты, ответственный по антидопинговому обеспечению</w:t>
            </w:r>
          </w:p>
        </w:tc>
      </w:tr>
      <w:tr w:rsidR="00855469" w:rsidRPr="0055193A" w:rsidTr="00855469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спортивной подготовки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 и его форма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855469" w:rsidRPr="0055193A" w:rsidTr="00855469"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Начальной подготовки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– Роль родителей в процессе формирования антидопинговой культуры.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Ознакомительная беседа с занимающимися на тему: «что такое допинг? 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Допинг как проблема 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современного общества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</w:t>
            </w:r>
            <w:proofErr w:type="spellStart"/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занимащихся</w:t>
            </w:r>
            <w:proofErr w:type="spellEnd"/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с антидопинговыми правилами, с последствиями использования допинга в спорте.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Учебно-тренировочный этап (этап спортивной специализации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собрание- Роль родителей в процессе формирования антидопинговой культуры.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год</w:t>
            </w:r>
          </w:p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2.Беседа с занимающимися на тему: «Антидопинг. Важные факты и основные моменты».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3. Беседа с занимающимися на тему: «Последствия нарушения антидопинговых правил, санкции».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4.Беседа с занимающимися на тему: «Последствия применения допинга для здоровья».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течение года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5. Беседа с занимающимися на тему: «Вред, который наносит допинг духу спорта».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  <w:p w:rsidR="00855469" w:rsidRPr="0055193A" w:rsidRDefault="008554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469" w:rsidRPr="0055193A" w:rsidTr="00855469">
        <w:trPr>
          <w:trHeight w:val="1197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совершенствования спортивного мастерства и высшего спортивного мастерства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1.Беседа с занимающимися на тему: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Запрещенный список ВАДА 2022».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Беседа с занимающимися на тему: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«Процедура допинг контроля».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9" w:rsidRPr="0055193A" w:rsidRDefault="008554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69" w:rsidRPr="0055193A" w:rsidTr="0085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Беседа с занимающимися на тему: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«Риски и последствия использования БАД».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55469" w:rsidRPr="0055193A" w:rsidRDefault="0085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</w:tbl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План инструкторской и судейской практики</w:t>
      </w:r>
    </w:p>
    <w:p w:rsidR="00855469" w:rsidRPr="0055193A" w:rsidRDefault="00855469" w:rsidP="00855469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93A">
        <w:rPr>
          <w:rFonts w:ascii="Times New Roman" w:hAnsi="Times New Roman" w:cs="Times New Roman"/>
          <w:sz w:val="24"/>
          <w:szCs w:val="24"/>
        </w:rPr>
        <w:t>Приобретение навыков судейства и самостоятельного проведения занятий является обязательным для всех занимающихся в группах спортивной подготовки начиная с тренировочного этапа. Инструкторская и судейская практика проводится с целью получения занимающимися званий «Судья по спорту» и «Инструктор по спорту» и последующего привлечения их к тренерской и судейской работе. Она имеет большое воспитательное значение: у занимающихся вырабатывается сознательное отношение к учебно-тренировочному процессу, к решениям судей, дисциплинированность. Занимающиеся приобретают определенные навыки наставничества. Навыки тренера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55193A">
        <w:rPr>
          <w:rFonts w:ascii="Times New Roman" w:hAnsi="Times New Roman" w:cs="Times New Roman"/>
          <w:sz w:val="24"/>
          <w:szCs w:val="24"/>
        </w:rPr>
        <w:t xml:space="preserve"> и судьи приобретаются в процессе теоретических занятий и практической работы в качестве помощника тренера</w:t>
      </w:r>
      <w:r w:rsidRPr="0055193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55193A">
        <w:rPr>
          <w:rFonts w:ascii="Times New Roman" w:hAnsi="Times New Roman" w:cs="Times New Roman"/>
          <w:sz w:val="24"/>
          <w:szCs w:val="24"/>
        </w:rPr>
        <w:t>, инструктора, секретаря, бокового судьи, рефери на татами.</w:t>
      </w:r>
    </w:p>
    <w:p w:rsidR="00855469" w:rsidRPr="0055193A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fd"/>
        <w:tblW w:w="9776" w:type="dxa"/>
        <w:tblInd w:w="0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обучения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Знания и умения учащихся</w:t>
            </w:r>
          </w:p>
        </w:tc>
      </w:tr>
      <w:tr w:rsidR="00855469" w:rsidRPr="0055193A" w:rsidTr="0085546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</w:t>
            </w:r>
          </w:p>
        </w:tc>
      </w:tr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3C6A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трех</w:t>
            </w:r>
            <w:r w:rsidR="00855469"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терминологией вида спорта, командами для построения, отдачи рапорта, проведения строевых упражнений.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Овладение обязанностями дежурного по группе, помощника тренера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занятиях.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дневника спортсмена.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наблюдать за выполнением упражнений, техническими приемами, находить ошибки и исправлять их.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конспект отдельных частей учебно-тренировочного занятия.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Проведение вместе с тренером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-преподавателем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разминки в группе, разучивания отдельных элементов техники.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правил соревнований.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обязанностей и действий судей.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навыками судейства.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Ведение судейской документации.</w:t>
            </w:r>
          </w:p>
        </w:tc>
      </w:tr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3C6A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</w:t>
            </w:r>
            <w:r w:rsidR="00855469"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Привлечение в качестве помощника тренера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при разучивании отдельных элементов техники.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проведении зачетов по контрольным нормативам. </w:t>
            </w:r>
          </w:p>
          <w:p w:rsidR="00855469" w:rsidRPr="0055193A" w:rsidRDefault="00855469">
            <w:pPr>
              <w:spacing w:line="240" w:lineRule="auto"/>
              <w:jc w:val="both"/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отдельных, наиболее простых по содержанию учебно-тренировочных занятий.</w:t>
            </w:r>
            <w:r w:rsidRPr="0055193A">
              <w:t xml:space="preserve">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коллективного разбора учебно-тренировочных занятий и соревнований.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соревнований.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подготовке мест соревнований.</w:t>
            </w:r>
            <w:r w:rsidRPr="0055193A">
              <w:t xml:space="preserve"> 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непосредственному выполнению отдельных судейских обязанностей.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Ведение протоколов соревнований.</w:t>
            </w:r>
          </w:p>
        </w:tc>
      </w:tr>
      <w:tr w:rsidR="00855469" w:rsidRPr="0055193A" w:rsidTr="0085546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Умение подбирать упражнения для разминки и самостоятельно проводить ее по заданию тренера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правильно демонстрировать технические приемы, замечать и исправлять ошибки при выполнении упражнений другими занимающимися.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судейства, выполнение обязанностей секретаря, судьи на </w:t>
            </w:r>
            <w:proofErr w:type="spellStart"/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соревнованиях.</w:t>
            </w:r>
          </w:p>
        </w:tc>
      </w:tr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год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Помощь тренеру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-преподавателю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занятий в младших возрастных группах в разучивании отдельных упражнений и технических приемов.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занятия и комплексы тренировочных заданий для различных частей занятия: разминки, основной и заключительной части.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секретаря, судьи на городских соревнованиях.</w:t>
            </w:r>
          </w:p>
        </w:tc>
      </w:tr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Третий и последующие годы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Проведение учебно-тренировочных занятий в группах начальной подготовки. Умение разрабатывать совместно с тренером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преподавателем 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годичный</w:t>
            </w:r>
            <w:proofErr w:type="gramEnd"/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план индивидуальной подготовки.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Регулярное привлечение к судейству городских соревнований. Выполнение требований по присвоению званий «Судья по спорту» и «Инструктор по спорту».</w:t>
            </w:r>
          </w:p>
        </w:tc>
      </w:tr>
      <w:tr w:rsidR="00855469" w:rsidRPr="0055193A" w:rsidTr="0085546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55469" w:rsidRPr="0055193A" w:rsidTr="0085546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b/>
                <w:sz w:val="24"/>
                <w:szCs w:val="24"/>
              </w:rPr>
              <w:t>Весь этап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учебно-тренировочных занятий в группах начальной подготовки.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 с тренером</w:t>
            </w:r>
            <w:r w:rsidRPr="0055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-преподавателем</w:t>
            </w: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и индивидуального плана подготовки. </w:t>
            </w:r>
          </w:p>
          <w:p w:rsidR="00855469" w:rsidRPr="0055193A" w:rsidRDefault="00855469">
            <w:pPr>
              <w:spacing w:line="240" w:lineRule="auto"/>
              <w:jc w:val="both"/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Судейство городских соревнований.</w:t>
            </w:r>
            <w:r w:rsidRPr="0055193A">
              <w:t xml:space="preserve"> 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>Посещение судейских семинаров.</w:t>
            </w:r>
          </w:p>
          <w:p w:rsidR="00855469" w:rsidRPr="0055193A" w:rsidRDefault="00855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3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необходимых требований для получения званий «Судья по спорту» и «Инструктор по спорту».</w:t>
            </w:r>
          </w:p>
        </w:tc>
      </w:tr>
    </w:tbl>
    <w:p w:rsidR="00855469" w:rsidRPr="00A2511F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A2511F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2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Планы медицинских, медико-биологических мероприятий и применения восстановительных средств</w:t>
      </w:r>
    </w:p>
    <w:p w:rsidR="00855469" w:rsidRPr="00A2511F" w:rsidRDefault="00855469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Медицинский (врачебный) контроль за спортсменами осуществляется в соответствии с приказом Министерства здравоохранения РФ </w:t>
      </w:r>
      <w:proofErr w:type="gramStart"/>
      <w:r w:rsidRPr="00A2511F">
        <w:rPr>
          <w:rFonts w:ascii="Times New Roman" w:hAnsi="Times New Roman" w:cs="Times New Roman"/>
          <w:sz w:val="24"/>
          <w:szCs w:val="24"/>
        </w:rPr>
        <w:t>от  23</w:t>
      </w:r>
      <w:proofErr w:type="gramEnd"/>
      <w:r w:rsidRPr="00A2511F">
        <w:rPr>
          <w:rFonts w:ascii="Times New Roman" w:hAnsi="Times New Roman" w:cs="Times New Roman"/>
          <w:sz w:val="24"/>
          <w:szCs w:val="24"/>
        </w:rPr>
        <w:t xml:space="preserve"> октября 2020 г. N 1144н и предусматривает: </w:t>
      </w:r>
    </w:p>
    <w:p w:rsidR="00855469" w:rsidRPr="00A2511F" w:rsidRDefault="00855469" w:rsidP="00855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- медицинское обследование (1 раз в год для групп НП); </w:t>
      </w:r>
    </w:p>
    <w:p w:rsidR="00855469" w:rsidRPr="00A2511F" w:rsidRDefault="00855469" w:rsidP="00855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- углубленное медицинское обследование (1-2 раза в год в зависимости от этапа спортивной подготовки); </w:t>
      </w:r>
    </w:p>
    <w:p w:rsidR="00855469" w:rsidRPr="00A2511F" w:rsidRDefault="00855469" w:rsidP="00855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- наблюдения в процессе учебно-тренировочных занятий; </w:t>
      </w:r>
    </w:p>
    <w:p w:rsidR="00855469" w:rsidRPr="00A2511F" w:rsidRDefault="00855469" w:rsidP="00855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- санитарно-гигиенический контроль за режимом дня, местами тренировок и соревнований, одеждой и обувью; </w:t>
      </w:r>
    </w:p>
    <w:p w:rsidR="00855469" w:rsidRPr="00A2511F" w:rsidRDefault="00855469" w:rsidP="00855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- контроль за выполнением спортсменами рекомендаций врача по состоянию здоровья, режиму тренировок и отдыха.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Врачебный контроль предусматривает главное и принципиальное положение - допуск к тренировкам и спортивным мероприятиям здоровых спортсменов.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Медицинский контроль осуществляется спортивными врачами республиканского врачебно-физкультурного диспансера по договору.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 Восстановительно - профилактические средства – это средства педагогического, психологического, медико-биологического характера, действие которых направлено на ускорение процессов восстановления организма после тренировочных нагрузок, повышения сопротивляемости организма к отрицательным факторам спортивной деятельности и внешней среды.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восстановления подразделяют на три типа: педагогические (естественно-гигиенические), медико-биологические и психологические.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1) Факторы педагогического воздействия, обеспечивающие восстановление работоспособности: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Рациональное сочетание тренировочных средств разной направленности.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 </w:t>
      </w: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Правильное сочетание нагрузки и отдыха, как в учебно-тренировочном занятии, так и в целостном учебно-тренировочном процессе.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Введение специальных восстановительных микроциклов и профилактических разгрузок.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Выбор оптимальных интервалов и видов отдыха.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Оптимальное использование средств переключения видов спортивной деятельности.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Полноценные разминки и заключительные части тренировочных занятий.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Повышение эмоционального фона учебно-тренировочных занятий.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Эффективная индивидуализация тренировочных воздействий и средств восстановления.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Соблюдение режима дня, предусматривающего определенное время для тренировок.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2) Медико-биологические средства восстановления. </w:t>
      </w:r>
    </w:p>
    <w:p w:rsidR="00855469" w:rsidRPr="00A2511F" w:rsidRDefault="00855469" w:rsidP="00855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С ростом объема средств, специальной физической подготовки, интенсивности учебно-тренировочного процесса, соревновательной практики необходимо увеличивать время, отводимое на восстановление организма обучающихся.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На тренировочных этапах при увеличении соревновательных режимов тренировки могут применяться медико-биологические средства восстановления.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К медико-биологическим средствам восстановления относятся: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витаминизация,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физиотерапия,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гидротерапия,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все виды массажа,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русская парная баня или сауна.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Перечисленные средства восстановления должны быть назначены и постоянно контролироваться врачом.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>3) Психологические методы восстановления.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 xml:space="preserve"> К психологическим средствам восстановления относятся: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психорегулирующие тренировки,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разнообразный досуг,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комфортабельные условия быта; </w:t>
      </w:r>
    </w:p>
    <w:p w:rsidR="00855469" w:rsidRPr="00A2511F" w:rsidRDefault="00855469" w:rsidP="0085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создание положительного эмоционального фона во время отдыха, </w:t>
      </w:r>
    </w:p>
    <w:p w:rsidR="00855469" w:rsidRPr="00A2511F" w:rsidRDefault="00855469" w:rsidP="00855469">
      <w:pPr>
        <w:widowControl w:val="0"/>
        <w:tabs>
          <w:tab w:val="left" w:pos="2138"/>
        </w:tabs>
        <w:spacing w:after="0" w:line="280" w:lineRule="exac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25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A2511F">
        <w:rPr>
          <w:rFonts w:ascii="Times New Roman" w:hAnsi="Times New Roman" w:cs="Times New Roman"/>
          <w:sz w:val="24"/>
          <w:szCs w:val="24"/>
        </w:rPr>
        <w:t xml:space="preserve"> цветовые и музыкальные воздействия</w:t>
      </w:r>
    </w:p>
    <w:p w:rsidR="00855469" w:rsidRPr="00A2511F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1529DF" w:rsidRDefault="00855469" w:rsidP="0085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9DF">
        <w:rPr>
          <w:rFonts w:ascii="Times New Roman" w:hAnsi="Times New Roman" w:cs="Times New Roman"/>
          <w:b/>
          <w:sz w:val="28"/>
          <w:szCs w:val="28"/>
        </w:rPr>
        <w:t>II</w:t>
      </w:r>
      <w:r w:rsidRPr="001529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29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1529DF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15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855469" w:rsidRPr="00A2511F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A2511F" w:rsidRDefault="00855469" w:rsidP="00855469">
      <w:pPr>
        <w:pStyle w:val="af3"/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>11. По итогам освоения Программы применительно к этапам спортивной подготовки</w:t>
      </w:r>
      <w:r w:rsidRPr="00A2511F">
        <w:rPr>
          <w:rFonts w:ascii="Times New Roman" w:hAnsi="Times New Roman" w:cs="Times New Roman"/>
          <w:bCs/>
          <w:sz w:val="24"/>
          <w:szCs w:val="24"/>
        </w:rPr>
        <w:t xml:space="preserve"> занимающимся необходимо выполнить следующие </w:t>
      </w:r>
      <w:r w:rsidRPr="00A2511F">
        <w:rPr>
          <w:rFonts w:ascii="Times New Roman" w:hAnsi="Times New Roman" w:cs="Times New Roman"/>
          <w:sz w:val="24"/>
          <w:szCs w:val="24"/>
        </w:rPr>
        <w:t>требования к результатам прохождения Программы, в том числе, к участию в спортивных соревнованиях:</w:t>
      </w:r>
    </w:p>
    <w:p w:rsidR="00855469" w:rsidRPr="00DF1FBB" w:rsidRDefault="00855469" w:rsidP="00855469">
      <w:pPr>
        <w:pStyle w:val="af3"/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F1FBB">
        <w:rPr>
          <w:rFonts w:ascii="Times New Roman" w:hAnsi="Times New Roman" w:cs="Times New Roman"/>
          <w:sz w:val="24"/>
          <w:szCs w:val="24"/>
        </w:rPr>
        <w:t>11.1. На этапе начальной подготовки:</w:t>
      </w:r>
    </w:p>
    <w:p w:rsidR="00924258" w:rsidRPr="00924258" w:rsidRDefault="00924258" w:rsidP="00924258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устойчивого интереса к занятиям физической культурой и спортом;</w:t>
      </w:r>
    </w:p>
    <w:p w:rsidR="00924258" w:rsidRPr="00924258" w:rsidRDefault="00924258" w:rsidP="00924258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получение общих теоретических знаний о физической культуре и спорте, в том </w:t>
      </w: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числе о виде спорта «кикбоксинг»;</w:t>
      </w:r>
    </w:p>
    <w:p w:rsidR="00924258" w:rsidRPr="00924258" w:rsidRDefault="00924258" w:rsidP="00924258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двигательных умений и навыков, в том числе в виде спорта «кикбоксинг»;</w:t>
      </w:r>
    </w:p>
    <w:p w:rsidR="00924258" w:rsidRPr="00924258" w:rsidRDefault="00924258" w:rsidP="00924258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924258" w:rsidRPr="00924258" w:rsidRDefault="00924258" w:rsidP="00924258">
      <w:pPr>
        <w:widowControl w:val="0"/>
        <w:spacing w:after="0" w:line="326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для спортивных дисциплин, содержащих в своем наименовании слова «кик - форма», «свободная форма», «</w:t>
      </w:r>
      <w:proofErr w:type="spellStart"/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лайт</w:t>
      </w:r>
      <w:proofErr w:type="spellEnd"/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контакт», «</w:t>
      </w:r>
      <w:proofErr w:type="spellStart"/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поинтфайтинг</w:t>
      </w:r>
      <w:proofErr w:type="spellEnd"/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»; укрепление здоровья.</w:t>
      </w:r>
    </w:p>
    <w:p w:rsidR="00855469" w:rsidRPr="00DF1FBB" w:rsidRDefault="00855469" w:rsidP="008554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BB">
        <w:rPr>
          <w:rFonts w:ascii="Times New Roman" w:hAnsi="Times New Roman" w:cs="Times New Roman"/>
          <w:sz w:val="24"/>
          <w:szCs w:val="24"/>
        </w:rPr>
        <w:t>11.2. На учебно-тренировочном этапе (этапе спортивной специализации):</w:t>
      </w:r>
    </w:p>
    <w:p w:rsidR="00924258" w:rsidRPr="00924258" w:rsidRDefault="00924258" w:rsidP="00924258">
      <w:pPr>
        <w:widowControl w:val="0"/>
        <w:spacing w:after="0" w:line="32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устойчивого интереса к занятиям видом спорта «кикбоксинг»; </w:t>
      </w:r>
    </w:p>
    <w:p w:rsidR="00924258" w:rsidRPr="00924258" w:rsidRDefault="00924258" w:rsidP="00924258">
      <w:pPr>
        <w:widowControl w:val="0"/>
        <w:spacing w:after="0" w:line="32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формирование разносторонней общей и специальной физической</w:t>
      </w:r>
    </w:p>
    <w:p w:rsidR="00924258" w:rsidRPr="00924258" w:rsidRDefault="00924258" w:rsidP="00924258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подготовленности, а также теоретической, технической, тактической и психологической подготовленности, соответствующей виду спорта «кикбоксинг»;</w:t>
      </w:r>
    </w:p>
    <w:p w:rsidR="00924258" w:rsidRPr="00924258" w:rsidRDefault="00924258" w:rsidP="00924258">
      <w:pPr>
        <w:widowControl w:val="0"/>
        <w:spacing w:after="0" w:line="326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формирование навыков соревновательной деятельности; укрепление здоровья.</w:t>
      </w:r>
    </w:p>
    <w:p w:rsidR="00855469" w:rsidRPr="00DF1FBB" w:rsidRDefault="00855469" w:rsidP="008554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BB">
        <w:rPr>
          <w:rFonts w:ascii="Times New Roman" w:hAnsi="Times New Roman" w:cs="Times New Roman"/>
          <w:sz w:val="24"/>
          <w:szCs w:val="24"/>
        </w:rPr>
        <w:t>11.3. На этапе совершенствования спортивного мастерства:</w:t>
      </w:r>
    </w:p>
    <w:p w:rsidR="00924258" w:rsidRPr="00924258" w:rsidRDefault="00924258" w:rsidP="00924258">
      <w:pPr>
        <w:widowControl w:val="0"/>
        <w:spacing w:after="0" w:line="32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924258" w:rsidRPr="00924258" w:rsidRDefault="00924258" w:rsidP="00924258">
      <w:pPr>
        <w:widowControl w:val="0"/>
        <w:spacing w:after="0" w:line="326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 сохранение здоровья.</w:t>
      </w:r>
    </w:p>
    <w:p w:rsidR="00855469" w:rsidRPr="00DF1FBB" w:rsidRDefault="00855469" w:rsidP="0085546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FBB">
        <w:rPr>
          <w:rFonts w:ascii="Times New Roman" w:hAnsi="Times New Roman" w:cs="Times New Roman"/>
          <w:sz w:val="24"/>
          <w:szCs w:val="24"/>
        </w:rPr>
        <w:t>11.4. На этапе высшего спортивного мастерства:</w:t>
      </w:r>
    </w:p>
    <w:p w:rsidR="00924258" w:rsidRPr="00924258" w:rsidRDefault="00924258" w:rsidP="00924258">
      <w:pPr>
        <w:widowControl w:val="0"/>
        <w:spacing w:after="0" w:line="32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«кикбоксинг»;</w:t>
      </w:r>
    </w:p>
    <w:p w:rsidR="00DF1FBB" w:rsidRPr="00924258" w:rsidRDefault="00924258" w:rsidP="00924258">
      <w:pPr>
        <w:widowControl w:val="0"/>
        <w:spacing w:after="0" w:line="331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ятельности; сохранение здоровья.</w:t>
      </w:r>
    </w:p>
    <w:p w:rsidR="00855469" w:rsidRPr="00C75313" w:rsidRDefault="00855469" w:rsidP="00924258">
      <w:pPr>
        <w:pStyle w:val="af3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75313">
        <w:rPr>
          <w:rFonts w:ascii="Times New Roman" w:hAnsi="Times New Roman" w:cs="Times New Roman"/>
          <w:sz w:val="24"/>
          <w:szCs w:val="24"/>
        </w:rPr>
        <w:t xml:space="preserve">12. Оценка результатов освоения Программы </w:t>
      </w:r>
      <w:r w:rsidRPr="00C75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сопровождается аттестацией занимающихся, проводимой организацией на основе разработанных </w:t>
      </w:r>
      <w:r w:rsidRPr="00C75313">
        <w:rPr>
          <w:rFonts w:ascii="Times New Roman" w:hAnsi="Times New Roman" w:cs="Times New Roman"/>
          <w:sz w:val="24"/>
          <w:szCs w:val="24"/>
        </w:rPr>
        <w:t xml:space="preserve">комплексов контрольных упражнений, а также с учетом результатов </w:t>
      </w:r>
      <w:proofErr w:type="gramStart"/>
      <w:r w:rsidRPr="00C75313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C75313">
        <w:rPr>
          <w:rFonts w:ascii="Times New Roman" w:hAnsi="Times New Roman" w:cs="Times New Roman"/>
          <w:sz w:val="24"/>
          <w:szCs w:val="24"/>
        </w:rPr>
        <w:t xml:space="preserve"> занимающегося в спортивных соревнованиях и достижения им соответствующего уровня спортивной квалификации (спортивный разряд).</w:t>
      </w:r>
    </w:p>
    <w:p w:rsidR="00855469" w:rsidRPr="00855469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1529DF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DF">
        <w:rPr>
          <w:rFonts w:ascii="Times New Roman" w:hAnsi="Times New Roman" w:cs="Times New Roman"/>
          <w:b/>
          <w:sz w:val="24"/>
          <w:szCs w:val="24"/>
        </w:rPr>
        <w:t>13. Контрольные и контрольно-переводные нормативы (испытания)</w:t>
      </w:r>
      <w:r w:rsidRPr="001529DF">
        <w:rPr>
          <w:rFonts w:ascii="Times New Roman" w:hAnsi="Times New Roman" w:cs="Times New Roman"/>
          <w:b/>
          <w:sz w:val="24"/>
          <w:szCs w:val="24"/>
        </w:rPr>
        <w:br/>
        <w:t>по видам спортивной подготовки</w:t>
      </w:r>
    </w:p>
    <w:p w:rsidR="00855469" w:rsidRPr="00E02A88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Default="00855469" w:rsidP="00855469">
      <w:pPr>
        <w:widowControl w:val="0"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75313">
        <w:rPr>
          <w:rFonts w:ascii="Times New Roman" w:hAnsi="Times New Roman" w:cs="Times New Roman"/>
          <w:sz w:val="24"/>
          <w:szCs w:val="24"/>
          <w:lang w:eastAsia="ru-RU" w:bidi="ru-RU"/>
        </w:rPr>
        <w:tab/>
        <w:t xml:space="preserve">Нормативы физической подготовки определяют возможность зачисления и </w:t>
      </w:r>
      <w:proofErr w:type="gramStart"/>
      <w:r w:rsidRPr="00C75313">
        <w:rPr>
          <w:rFonts w:ascii="Times New Roman" w:hAnsi="Times New Roman" w:cs="Times New Roman"/>
          <w:sz w:val="24"/>
          <w:szCs w:val="24"/>
          <w:lang w:eastAsia="ru-RU" w:bidi="ru-RU"/>
        </w:rPr>
        <w:t>перевода  занимающихся</w:t>
      </w:r>
      <w:proofErr w:type="gramEnd"/>
      <w:r w:rsidRPr="00C753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 одного этапа спортивной подготовки на другой этап спортивной подготовки, учитывают их возраст, пол, а также особенности вида спорта </w:t>
      </w:r>
      <w:r w:rsidR="00C75313" w:rsidRPr="00C75313">
        <w:rPr>
          <w:rFonts w:ascii="Times New Roman" w:hAnsi="Times New Roman" w:cs="Times New Roman"/>
          <w:sz w:val="24"/>
          <w:szCs w:val="24"/>
        </w:rPr>
        <w:t>«кикбоксинг»</w:t>
      </w:r>
      <w:r w:rsidR="00C75313">
        <w:rPr>
          <w:rFonts w:ascii="Times New Roman" w:hAnsi="Times New Roman" w:cs="Times New Roman"/>
          <w:sz w:val="24"/>
          <w:szCs w:val="24"/>
        </w:rPr>
        <w:t>.</w:t>
      </w:r>
    </w:p>
    <w:p w:rsidR="00C75313" w:rsidRPr="00C75313" w:rsidRDefault="00C75313" w:rsidP="0085546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C75313" w:rsidRDefault="00855469" w:rsidP="0085546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7531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Нормативы общей физической и специальной физической подготовки</w:t>
      </w:r>
      <w:r w:rsidRPr="00C7531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 xml:space="preserve">для зачисления и перевода в группы </w:t>
      </w:r>
      <w:r w:rsidRPr="00C75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 этапе начальной подготовки </w:t>
      </w:r>
      <w:r w:rsidRPr="00C7531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по виду спорта </w:t>
      </w:r>
    </w:p>
    <w:p w:rsidR="00F36EE8" w:rsidRDefault="00C75313" w:rsidP="00F36EE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5313">
        <w:rPr>
          <w:rFonts w:ascii="Times New Roman" w:hAnsi="Times New Roman" w:cs="Times New Roman"/>
          <w:sz w:val="24"/>
          <w:szCs w:val="24"/>
        </w:rPr>
        <w:t>«кикбоксинг».</w:t>
      </w:r>
    </w:p>
    <w:p w:rsidR="00F36EE8" w:rsidRDefault="00F36EE8" w:rsidP="00F36EE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36EE8" w:rsidRDefault="00F36EE8" w:rsidP="00F36EE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36EE8" w:rsidRDefault="00F36EE8" w:rsidP="00C7531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263"/>
        <w:gridCol w:w="1276"/>
        <w:gridCol w:w="1134"/>
        <w:gridCol w:w="1134"/>
        <w:gridCol w:w="1276"/>
        <w:gridCol w:w="1134"/>
      </w:tblGrid>
      <w:tr w:rsidR="00F36EE8" w:rsidRPr="00F36EE8" w:rsidTr="00F36EE8">
        <w:trPr>
          <w:trHeight w:hRule="exact" w:val="58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36EE8" w:rsidRPr="00F36EE8" w:rsidRDefault="00F36EE8" w:rsidP="00F36EE8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Упражнения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12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F36EE8" w:rsidRPr="00F36EE8" w:rsidRDefault="00F36EE8" w:rsidP="00F36EE8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 до года обучения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 свыше года обучения</w:t>
            </w:r>
          </w:p>
        </w:tc>
      </w:tr>
      <w:tr w:rsidR="00F36EE8" w:rsidRPr="00F36EE8" w:rsidTr="00F36EE8">
        <w:trPr>
          <w:trHeight w:hRule="exact" w:val="29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мальчики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девочки</w:t>
            </w:r>
          </w:p>
        </w:tc>
      </w:tr>
      <w:tr w:rsidR="00F36EE8" w:rsidRPr="00F36EE8" w:rsidTr="00F36EE8">
        <w:trPr>
          <w:trHeight w:hRule="exact" w:val="28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F36EE8">
              <w:rPr>
                <w:rFonts w:ascii="Times New Roman" w:eastAsia="Palatino Linotype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30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36EE8" w:rsidRPr="00F36EE8" w:rsidTr="00F36EE8">
        <w:trPr>
          <w:trHeight w:hRule="exact" w:val="29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6,2</w:t>
            </w:r>
          </w:p>
        </w:tc>
      </w:tr>
      <w:tr w:rsidR="00F36EE8" w:rsidRPr="00F36EE8" w:rsidTr="00F36EE8">
        <w:trPr>
          <w:trHeight w:hRule="exact" w:val="28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1000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36EE8" w:rsidRPr="00F36EE8" w:rsidTr="00F36EE8">
        <w:trPr>
          <w:trHeight w:hRule="exact" w:val="29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7.60</w:t>
            </w:r>
          </w:p>
        </w:tc>
      </w:tr>
      <w:tr w:rsidR="00F36EE8" w:rsidRPr="00F36EE8" w:rsidTr="00F36EE8">
        <w:trPr>
          <w:trHeight w:hRule="exact" w:val="28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Default="00F36EE8" w:rsidP="00F36EE8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на</w:t>
            </w:r>
          </w:p>
          <w:p w:rsidR="00F36EE8" w:rsidRPr="00F36EE8" w:rsidRDefault="00F36EE8" w:rsidP="00F36EE8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высокой перекладине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Default="00F36EE8" w:rsidP="00F3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36EE8" w:rsidRPr="00F36EE8" w:rsidTr="00F36EE8">
        <w:trPr>
          <w:trHeight w:hRule="exact" w:val="28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Palatino Linotype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F36EE8" w:rsidRPr="00F36EE8" w:rsidTr="00F36EE8">
        <w:trPr>
          <w:trHeight w:hRule="exact" w:val="28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лежа на низкой перекладине 90 см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количествораз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36EE8" w:rsidRPr="00F36EE8" w:rsidTr="00F36EE8">
        <w:trPr>
          <w:trHeight w:hRule="exact" w:val="30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Palatino Linotype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Palatino Linotype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F36EE8" w:rsidRPr="00F36EE8" w:rsidTr="00F36EE8">
        <w:trPr>
          <w:trHeight w:hRule="exact" w:val="27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количествораз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36EE8" w:rsidRPr="00F36EE8" w:rsidTr="00F36EE8">
        <w:trPr>
          <w:trHeight w:hRule="exact" w:val="29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F36EE8" w:rsidRPr="00F36EE8" w:rsidTr="00F36EE8">
        <w:trPr>
          <w:trHeight w:hRule="exact" w:val="28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36EE8" w:rsidRPr="00F36EE8" w:rsidTr="00F36EE8">
        <w:trPr>
          <w:trHeight w:hRule="exact" w:val="595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EE8" w:rsidRPr="00F36EE8" w:rsidRDefault="00F36EE8" w:rsidP="00F36E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6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+14</w:t>
            </w:r>
          </w:p>
        </w:tc>
      </w:tr>
    </w:tbl>
    <w:p w:rsidR="00F36EE8" w:rsidRPr="00C75313" w:rsidRDefault="00F36EE8" w:rsidP="00C7531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C75313" w:rsidRPr="00855469" w:rsidRDefault="00C75313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9E1D48" w:rsidRDefault="00855469" w:rsidP="0085546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E1D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Нормативы общей физической, специальной физической подготовки и уровень спортивной квалификации (спортивные разряды) для зачисления и перевода в группы </w:t>
      </w:r>
      <w:r w:rsidRPr="009E1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 учебно-тренировочном этапе</w:t>
      </w:r>
      <w:r w:rsidRPr="009E1D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9E1D48">
        <w:rPr>
          <w:rFonts w:ascii="Times New Roman" w:eastAsia="Times New Roman" w:hAnsi="Times New Roman" w:cs="Times New Roman"/>
          <w:bCs/>
          <w:sz w:val="24"/>
          <w:szCs w:val="24"/>
        </w:rPr>
        <w:t>(этапе спортивной специализации)</w:t>
      </w:r>
      <w:r w:rsidRPr="009E1D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 виду спорта </w:t>
      </w:r>
    </w:p>
    <w:p w:rsidR="009E1D48" w:rsidRDefault="009E1D48" w:rsidP="009E1D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E1D48">
        <w:rPr>
          <w:rFonts w:ascii="Times New Roman" w:hAnsi="Times New Roman" w:cs="Times New Roman"/>
          <w:sz w:val="24"/>
          <w:szCs w:val="24"/>
        </w:rPr>
        <w:t>«кикбоксинг».</w:t>
      </w:r>
    </w:p>
    <w:p w:rsidR="00F21900" w:rsidRPr="009E1D48" w:rsidRDefault="00F21900" w:rsidP="009E1D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71"/>
        <w:gridCol w:w="25"/>
        <w:gridCol w:w="4363"/>
        <w:gridCol w:w="1962"/>
        <w:gridCol w:w="16"/>
        <w:gridCol w:w="1550"/>
        <w:gridCol w:w="1321"/>
      </w:tblGrid>
      <w:tr w:rsidR="00F21900" w:rsidRPr="00F21900" w:rsidTr="00F21900">
        <w:trPr>
          <w:gridBefore w:val="1"/>
          <w:wBefore w:w="15" w:type="dxa"/>
          <w:trHeight w:hRule="exact" w:val="29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6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21900" w:rsidRPr="00F21900" w:rsidRDefault="00F21900" w:rsidP="00F21900">
            <w:pPr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Упражнения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F21900" w:rsidRPr="00F21900" w:rsidRDefault="00F21900" w:rsidP="00F21900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3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юноши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девушки</w:t>
            </w:r>
          </w:p>
        </w:tc>
      </w:tr>
      <w:tr w:rsidR="00F21900" w:rsidRPr="00F21900" w:rsidTr="00F95C43">
        <w:trPr>
          <w:gridBefore w:val="1"/>
          <w:wBefore w:w="15" w:type="dxa"/>
          <w:trHeight w:hRule="exact" w:val="293"/>
        </w:trPr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Нормативы общей физической подготовки</w:t>
            </w:r>
          </w:p>
          <w:p w:rsidR="00F21900" w:rsidRPr="00F21900" w:rsidRDefault="00F21900" w:rsidP="00F2190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зической</w:t>
            </w:r>
            <w:proofErr w:type="spellEnd"/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подготовки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8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60 м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8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10,1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83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3000 м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8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12.40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83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2000 м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8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11.30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02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83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лежа на низкой перекладине 90 см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8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83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8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1.7.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02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160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Поднимание туловища из положения лежа на спине (за 1 мин)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02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93"/>
        </w:trPr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Нормативы специальной физической подготовки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Выполнение поперечного шпагата (от лини паха)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02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2.2.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Толчок набивного мяча весом 3 кг с места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02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4,5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4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ударов по воздуху руками (за 8 с)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02"/>
        </w:trPr>
        <w:tc>
          <w:tcPr>
            <w:tcW w:w="6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27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Нанесение ударов по воздуху за 1,5 мин руками и ногами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gridBefore w:val="1"/>
          <w:wBefore w:w="15" w:type="dxa"/>
          <w:trHeight w:hRule="exact" w:val="341"/>
        </w:trPr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90</w:t>
            </w:r>
          </w:p>
        </w:tc>
      </w:tr>
      <w:tr w:rsidR="00F21900" w:rsidRPr="00F21900" w:rsidTr="00F21900">
        <w:trPr>
          <w:trHeight w:hRule="exact" w:val="31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 Уровень спортивной квалификации</w:t>
            </w:r>
          </w:p>
        </w:tc>
      </w:tr>
      <w:tr w:rsidR="00F21900" w:rsidRPr="00F21900" w:rsidTr="00F21900">
        <w:trPr>
          <w:trHeight w:hRule="exact" w:val="1987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F21900" w:rsidRPr="00F21900" w:rsidTr="00F21900">
        <w:trPr>
          <w:trHeight w:hRule="exact" w:val="116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 w:rsidR="00855469" w:rsidRPr="00F21900" w:rsidRDefault="00855469" w:rsidP="00F21900">
      <w:pPr>
        <w:spacing w:after="0" w:line="317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69" w:rsidRPr="00E8376A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8376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Нормативы общей физической и специальной физической подготовки для зачисления и перевода в группы на этапе </w:t>
      </w:r>
      <w:r w:rsidRPr="00E8376A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совершенствования спортивного мастерства</w:t>
      </w:r>
      <w:r w:rsidRPr="00E8376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виду </w:t>
      </w:r>
    </w:p>
    <w:p w:rsidR="00E8376A" w:rsidRDefault="00E8376A" w:rsidP="00E8376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376A">
        <w:rPr>
          <w:rFonts w:ascii="Times New Roman" w:hAnsi="Times New Roman" w:cs="Times New Roman"/>
          <w:sz w:val="24"/>
          <w:szCs w:val="24"/>
        </w:rPr>
        <w:t>«кикбоксинг».</w:t>
      </w:r>
    </w:p>
    <w:p w:rsidR="00F21900" w:rsidRDefault="00F21900" w:rsidP="00E8376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965"/>
        <w:gridCol w:w="2338"/>
        <w:gridCol w:w="1627"/>
        <w:gridCol w:w="1148"/>
      </w:tblGrid>
      <w:tr w:rsidR="00F21900" w:rsidRPr="00F21900" w:rsidTr="00F21900">
        <w:trPr>
          <w:trHeight w:hRule="exact" w:val="29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6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21900" w:rsidRPr="00F21900" w:rsidRDefault="00F21900" w:rsidP="00F21900">
            <w:pPr>
              <w:widowControl w:val="0"/>
              <w:spacing w:before="60"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Упражнения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</w:t>
            </w:r>
          </w:p>
        </w:tc>
      </w:tr>
      <w:tr w:rsidR="00F21900" w:rsidRPr="00F21900" w:rsidTr="00F21900">
        <w:trPr>
          <w:trHeight w:hRule="exact" w:val="664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юноши/</w:t>
            </w:r>
          </w:p>
          <w:p w:rsidR="00F21900" w:rsidRDefault="00F21900" w:rsidP="00F21900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мужчины</w:t>
            </w:r>
          </w:p>
          <w:p w:rsidR="00F21900" w:rsidRPr="00F21900" w:rsidRDefault="00F21900" w:rsidP="00F21900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девушки/</w:t>
            </w:r>
          </w:p>
          <w:p w:rsidR="00F21900" w:rsidRDefault="00F21900" w:rsidP="00F21900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женщины</w:t>
            </w:r>
          </w:p>
          <w:p w:rsidR="00F21900" w:rsidRPr="00F21900" w:rsidRDefault="00F21900" w:rsidP="00F21900">
            <w:pPr>
              <w:widowControl w:val="0"/>
              <w:spacing w:before="12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1900" w:rsidRPr="00F21900" w:rsidTr="00F21900">
        <w:trPr>
          <w:trHeight w:hRule="exact" w:val="298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Нормативы общей физической подготовки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100 м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16,8</w:t>
            </w:r>
          </w:p>
        </w:tc>
      </w:tr>
      <w:tr w:rsidR="00F21900" w:rsidRPr="00F21900" w:rsidTr="00F21900">
        <w:trPr>
          <w:trHeight w:hRule="exact" w:val="283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3000 м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trHeight w:hRule="exact" w:val="302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12.20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14.00</w:t>
            </w:r>
          </w:p>
        </w:tc>
      </w:tr>
      <w:tr w:rsidR="00F21900" w:rsidRPr="00F21900" w:rsidTr="00F21900">
        <w:trPr>
          <w:trHeight w:hRule="exact" w:val="283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22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F21900" w:rsidRPr="00F21900" w:rsidTr="00F21900">
        <w:trPr>
          <w:trHeight w:hRule="exact" w:val="355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298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</w:tr>
      <w:tr w:rsidR="00F21900" w:rsidRPr="00F21900" w:rsidTr="00F21900">
        <w:trPr>
          <w:trHeight w:hRule="exact" w:val="283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298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185</w:t>
            </w:r>
          </w:p>
        </w:tc>
      </w:tr>
      <w:tr w:rsidR="00F21900" w:rsidRPr="00F21900" w:rsidTr="00F21900">
        <w:trPr>
          <w:trHeight w:hRule="exact" w:val="39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Исходное положение - вис на перекладине хватом сверху, подъем выпрямленных ног до касания перекладины в положение «высокий угол»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1022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21900" w:rsidRPr="00F21900" w:rsidTr="00F21900">
        <w:trPr>
          <w:trHeight w:hRule="exact" w:val="293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Нормативы специальной физической подготовки</w:t>
            </w:r>
          </w:p>
        </w:tc>
      </w:tr>
      <w:tr w:rsidR="00F21900" w:rsidRPr="00F21900" w:rsidTr="00F21900">
        <w:trPr>
          <w:trHeight w:hRule="exact" w:val="283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Выполнение поперечного шпагата (от лини паха)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trHeight w:hRule="exact" w:val="302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21900" w:rsidRPr="00F21900" w:rsidTr="00F21900">
        <w:trPr>
          <w:trHeight w:hRule="exact" w:val="27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Толчок набивного мяча весом 4,5 кг с места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02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5,0</w:t>
            </w:r>
          </w:p>
        </w:tc>
      </w:tr>
      <w:tr w:rsidR="00F21900" w:rsidRPr="00F21900" w:rsidTr="00F21900">
        <w:trPr>
          <w:trHeight w:hRule="exact" w:val="31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Количество ударов по боксерской </w:t>
            </w: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груше руками (за 10 с)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количество раз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31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</w:tr>
      <w:tr w:rsidR="00F21900" w:rsidRPr="00F21900" w:rsidTr="00F21900">
        <w:trPr>
          <w:trHeight w:hRule="exact" w:val="365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2.4.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Нанесение ударов по боксерскому мешку за 2 мин руками и ногами (не менее 6 ударов ногами)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490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116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 Уровень спортивной квалификации</w:t>
            </w:r>
          </w:p>
        </w:tc>
      </w:tr>
      <w:tr w:rsidR="00F21900" w:rsidRPr="00F21900" w:rsidTr="00F21900">
        <w:trPr>
          <w:trHeight w:hRule="exact" w:val="3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Спортивный разряд «кандидат в мастера спорта»</w:t>
            </w:r>
          </w:p>
        </w:tc>
      </w:tr>
    </w:tbl>
    <w:p w:rsidR="00F21900" w:rsidRDefault="00F21900" w:rsidP="00855469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Pr="00D23E7A" w:rsidRDefault="00855469" w:rsidP="00F21900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23E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Нормативы общей физической и специальной физической подготовки для зачисления и перевода в группы на </w:t>
      </w:r>
      <w:r w:rsidRPr="00D23E7A">
        <w:rPr>
          <w:rFonts w:ascii="Times New Roman" w:hAnsi="Times New Roman" w:cs="Times New Roman"/>
          <w:b/>
          <w:sz w:val="24"/>
          <w:szCs w:val="24"/>
          <w:lang w:eastAsia="ru-RU" w:bidi="ru-RU"/>
        </w:rPr>
        <w:t>этапе высшего спортивного мастерства</w:t>
      </w:r>
      <w:r w:rsidRPr="00D23E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виду спорта</w:t>
      </w:r>
    </w:p>
    <w:p w:rsidR="00D23E7A" w:rsidRDefault="00D23E7A" w:rsidP="00F2190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3E7A">
        <w:rPr>
          <w:rFonts w:ascii="Times New Roman" w:hAnsi="Times New Roman" w:cs="Times New Roman"/>
          <w:sz w:val="24"/>
          <w:szCs w:val="24"/>
        </w:rPr>
        <w:t>«кикбоксинг».</w:t>
      </w:r>
    </w:p>
    <w:p w:rsidR="00F21900" w:rsidRPr="00D23E7A" w:rsidRDefault="00F21900" w:rsidP="00F2190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970"/>
        <w:gridCol w:w="2338"/>
        <w:gridCol w:w="1627"/>
        <w:gridCol w:w="1138"/>
      </w:tblGrid>
      <w:tr w:rsidR="00F21900" w:rsidRPr="00F21900" w:rsidTr="00F21900">
        <w:trPr>
          <w:trHeight w:hRule="exact" w:val="30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6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21900" w:rsidRPr="00F21900" w:rsidRDefault="00F21900" w:rsidP="00F21900">
            <w:pPr>
              <w:widowControl w:val="0"/>
              <w:spacing w:before="60"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Упражнения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</w:t>
            </w:r>
          </w:p>
        </w:tc>
      </w:tr>
      <w:tr w:rsidR="00F21900" w:rsidRPr="00F21900" w:rsidTr="00F21900">
        <w:trPr>
          <w:trHeight w:hRule="exact" w:val="625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юноши/</w:t>
            </w:r>
          </w:p>
          <w:p w:rsidR="00F21900" w:rsidRDefault="00F21900" w:rsidP="00F21900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мужчины</w:t>
            </w:r>
          </w:p>
          <w:p w:rsidR="00F21900" w:rsidRPr="00F21900" w:rsidRDefault="00F21900" w:rsidP="00F21900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девушки/</w:t>
            </w:r>
          </w:p>
          <w:p w:rsidR="00F21900" w:rsidRDefault="00F21900" w:rsidP="00F21900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женщины</w:t>
            </w:r>
          </w:p>
          <w:p w:rsidR="00F21900" w:rsidRPr="00F21900" w:rsidRDefault="00F21900" w:rsidP="00F21900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1900" w:rsidRPr="00F21900" w:rsidTr="00F21900">
        <w:trPr>
          <w:trHeight w:hRule="exact" w:val="288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Нормативы общей физической подготовки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100 м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14,0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3000 м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trHeight w:hRule="exact" w:val="298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11.00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12.30</w:t>
            </w:r>
          </w:p>
        </w:tc>
      </w:tr>
      <w:tr w:rsidR="00F21900" w:rsidRPr="00F21900" w:rsidTr="00F21900">
        <w:trPr>
          <w:trHeight w:hRule="exact" w:val="28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22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21900" w:rsidRPr="00F21900" w:rsidTr="00F21900">
        <w:trPr>
          <w:trHeight w:hRule="exact" w:val="36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Сгибание и разгибание рук в упоре лежа на полу на кулаках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293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</w:tr>
      <w:tr w:rsidR="00F21900" w:rsidRPr="00F21900" w:rsidTr="00F21900">
        <w:trPr>
          <w:trHeight w:hRule="exact" w:val="28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02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</w:tr>
      <w:tr w:rsidR="00F21900" w:rsidRPr="00F21900" w:rsidTr="00F21900">
        <w:trPr>
          <w:trHeight w:hRule="exact" w:val="39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Исходное положение - вис на перекладине хватом сверху, подъем выпрямленных ног до касания перекладины в положение «высокий угол»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1018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21900" w:rsidRPr="00F21900" w:rsidTr="00F21900">
        <w:trPr>
          <w:trHeight w:hRule="exact" w:val="293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Нормативы специальной физической подготовки</w:t>
            </w:r>
          </w:p>
        </w:tc>
      </w:tr>
      <w:tr w:rsidR="00F21900" w:rsidRPr="00F21900" w:rsidTr="00F21900">
        <w:trPr>
          <w:trHeight w:hRule="exact" w:val="278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Выполнение поперечного шпагата (от лини паха)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F21900" w:rsidRPr="00F21900" w:rsidTr="00F21900">
        <w:trPr>
          <w:trHeight w:hRule="exact" w:val="302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21900" w:rsidRPr="00F21900" w:rsidTr="00F21900">
        <w:trPr>
          <w:trHeight w:hRule="exact" w:val="27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Толчок набивного мяча весом 4,5 кг с места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02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8,0</w:t>
            </w:r>
          </w:p>
        </w:tc>
      </w:tr>
      <w:tr w:rsidR="00F21900" w:rsidRPr="00F21900" w:rsidTr="00F21900">
        <w:trPr>
          <w:trHeight w:hRule="exact" w:val="31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ударов по боксерской груше руками (за 10 с)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336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</w:tr>
      <w:tr w:rsidR="00F21900" w:rsidRPr="00F21900" w:rsidTr="00F21900">
        <w:trPr>
          <w:trHeight w:hRule="exact" w:val="41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Нанесение ударов по боксерскому мешку за 2 мин руками и ногами (не менее 6 ударов ногами)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F21900" w:rsidRPr="00F21900" w:rsidTr="00F21900">
        <w:trPr>
          <w:trHeight w:hRule="exact" w:val="437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121</w:t>
            </w:r>
          </w:p>
        </w:tc>
      </w:tr>
      <w:tr w:rsidR="00F21900" w:rsidRPr="00F21900" w:rsidTr="00F21900">
        <w:trPr>
          <w:trHeight w:hRule="exact" w:val="288"/>
        </w:trPr>
        <w:tc>
          <w:tcPr>
            <w:tcW w:w="99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 Уровень спортивной квалификации</w:t>
            </w:r>
          </w:p>
        </w:tc>
      </w:tr>
      <w:tr w:rsidR="00F21900" w:rsidRPr="00F21900" w:rsidTr="00F21900">
        <w:trPr>
          <w:trHeight w:hRule="exact" w:val="3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900" w:rsidRPr="00F21900" w:rsidRDefault="00F21900" w:rsidP="00F21900">
            <w:pPr>
              <w:widowControl w:val="0"/>
              <w:spacing w:after="0" w:line="240" w:lineRule="exact"/>
              <w:ind w:left="2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19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Спортивной звание «мастер спорта России»</w:t>
            </w:r>
          </w:p>
        </w:tc>
      </w:tr>
    </w:tbl>
    <w:p w:rsidR="00F21900" w:rsidRPr="00855469" w:rsidRDefault="00F21900" w:rsidP="00855469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855469" w:rsidRDefault="00855469" w:rsidP="00855469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3E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Занимающимся, не выполнившим предъявляемые Программой требования, предоставляется возможность перейти на обучение по дополнительной общеразвивающей программе на спортивно-оздоровительный этап. </w:t>
      </w:r>
    </w:p>
    <w:p w:rsidR="00F20698" w:rsidRDefault="00F20698" w:rsidP="00855469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20698" w:rsidRPr="00D23E7A" w:rsidRDefault="00F20698" w:rsidP="00855469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5469" w:rsidRPr="00855469" w:rsidRDefault="00855469" w:rsidP="00855469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855469" w:rsidRPr="001C3F17" w:rsidRDefault="00855469" w:rsidP="0085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3F1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1C3F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3F17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Pr="001C3F17">
        <w:rPr>
          <w:rFonts w:ascii="Times New Roman" w:eastAsia="Calibri" w:hAnsi="Times New Roman" w:cs="Times New Roman"/>
          <w:b/>
          <w:bCs/>
          <w:sz w:val="24"/>
          <w:szCs w:val="24"/>
        </w:rPr>
        <w:t>по виду спорта (спортивной дисциплине)</w:t>
      </w:r>
    </w:p>
    <w:p w:rsidR="00855469" w:rsidRPr="001C3F17" w:rsidRDefault="00855469" w:rsidP="0085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5469" w:rsidRPr="001C3F17" w:rsidRDefault="00855469" w:rsidP="001C3F1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C3F17">
        <w:rPr>
          <w:rFonts w:ascii="Times New Roman" w:eastAsia="Calibri" w:hAnsi="Times New Roman" w:cs="Times New Roman"/>
          <w:b/>
          <w:sz w:val="24"/>
          <w:szCs w:val="24"/>
        </w:rPr>
        <w:t>Программный материал</w:t>
      </w:r>
      <w:r w:rsidRPr="001C3F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учебно-тренировочных занятий по каждому этапу спортивной подготовки</w:t>
      </w:r>
      <w:r w:rsidRPr="001C3F17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по виду спорта </w:t>
      </w:r>
      <w:r w:rsidR="001C3F17" w:rsidRPr="00401115">
        <w:rPr>
          <w:rFonts w:ascii="Times New Roman" w:hAnsi="Times New Roman" w:cs="Times New Roman"/>
          <w:b/>
          <w:sz w:val="24"/>
          <w:szCs w:val="24"/>
        </w:rPr>
        <w:t>«кикбоксинг».</w:t>
      </w:r>
    </w:p>
    <w:p w:rsidR="00855469" w:rsidRPr="00855469" w:rsidRDefault="00855469" w:rsidP="00855469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855469" w:rsidRDefault="00855469" w:rsidP="00855469">
      <w:pPr>
        <w:widowControl w:val="0"/>
        <w:spacing w:after="0" w:line="240" w:lineRule="auto"/>
        <w:ind w:firstLine="760"/>
        <w:rPr>
          <w:rFonts w:ascii="Times New Roman" w:hAnsi="Times New Roman" w:cs="Times New Roman"/>
          <w:b/>
          <w:sz w:val="24"/>
          <w:szCs w:val="24"/>
        </w:rPr>
      </w:pPr>
      <w:r w:rsidRPr="001C3F17">
        <w:rPr>
          <w:rFonts w:ascii="Times New Roman" w:hAnsi="Times New Roman" w:cs="Times New Roman"/>
          <w:b/>
          <w:sz w:val="24"/>
          <w:szCs w:val="24"/>
        </w:rPr>
        <w:t xml:space="preserve">Этап начальной подготовки 1 года обучения. 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физическая подготовка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Строевые упражнения на месте, в движении. Ходьба, специальная ходьба, бег, кроссовый бег, ускорения, бег под гору. Тренировка на дороге. Общие подготовительные и специальные подготовительные упражнения. Прыжки с места, с разбега, в длину, в высоту, прыжки с преодолением препятствий. Метание теннисного мяча, камней, гранаты, диска, набивных мячей. Упражнения с теннисным мячом, с набивным мячом. Упражнения с отягощениями. Упражнения на гимнастических снарядах: канат, шест, перекладина, брусья. Акробатические упражнения: кувырки, перевороты, стойка на голове. Упражнения в положении на мосту. Подвижные и спортивные игры, эстафеты: игры с мячом, с переноской предметов, с метаниями, лазанием, бегом, прыжками, комбинированные эстафеты: футбол, баскетбол, волейбол, настольный теннис. Упражнения в </w:t>
      </w:r>
      <w:proofErr w:type="spellStart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самостраховке</w:t>
      </w:r>
      <w:proofErr w:type="spellEnd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страховке партнера. Плавание, обучение плаванию, игры на воде. Основное направление развитие общей гибкости и ловкости.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физическая подготовка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развития гибкости, силы,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штангой, на мешке.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упражнения для укрепления суставов (обязательно учитывать пол)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упражнения для развития быстроты, скорости, ловкости: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ускорениями, спортивные игры, эстафеты, упражнения с отягощениями.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упражнения для развития общей выносливости: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бег, бег по пересеченной местности, бег в мешках, спортивные игры, плавание.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упражнения для развития специальной ударной выносливости: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боксерском мешке, со скакалкой.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имитационные упражнения в строю: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с тенью, с партнером для развития координации, ловкости, чувства дистанции.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Боевая стойка </w:t>
      </w:r>
      <w:proofErr w:type="spellStart"/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кикбоксера</w:t>
      </w:r>
      <w:proofErr w:type="spellEnd"/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Передвижения: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технику передвижения вперед, назад, в сторону, по кругу, влево и вправо.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Боевые дистанции: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среднюю дистанцию, изучить дальнюю дистанцию.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Методические приемы обучения техники ударов, защит, контрударов.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ударам рук и ног: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левый, прямой правый. Удар коленом, прямой удар ногой.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ударам руками снизу по корпусу и простым атакам. Движение вперёд.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боковым ударам, простым атакам и контратакам, защитные действия.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защитным действиям. Блоки. Контрудары.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парах по заданию тренера.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ударам ног: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 коленом, </w:t>
      </w:r>
      <w:proofErr w:type="spellStart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гери</w:t>
      </w:r>
      <w:proofErr w:type="spellEnd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мае </w:t>
      </w:r>
      <w:proofErr w:type="spellStart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гери</w:t>
      </w:r>
      <w:proofErr w:type="spellEnd"/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махи вперёд, в сторону, назад</w:t>
      </w:r>
    </w:p>
    <w:p w:rsidR="001C3F17" w:rsidRPr="001C3F17" w:rsidRDefault="001C3F17" w:rsidP="001C3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бою с тенью: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ударов руками и ногами, смена темпа и ритма поединка, демонстрация действий в разной тактической манере.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3.Технико-тактическая подготовка</w:t>
      </w:r>
    </w:p>
    <w:p w:rsidR="001C3F17" w:rsidRPr="001C3F17" w:rsidRDefault="001C3F17" w:rsidP="001C3F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совершенствование техники и тактики передвижения в стойках, прямых ударов на дальней и средней дистанциях: удар коленом на средней и ближней дистанции на месте и в перемещениях, боковых ударов и ударов снизу, на средней, ближней дистанциях, ударов коленом на месте и в передвижении, бой с тенью, формальные упражнения, в парах, на снарядах, защита блоками и перемещениями. Обучение и совершенствование техники и тактики от атакующих и контратакующих приемов, ударов на дальней, средней дистанциях,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боковых и снизу ударов на средней и ближней дистанциях и защита. Бой с тенью, в парах, на снарядах, в условном, вольном боях.</w:t>
      </w:r>
    </w:p>
    <w:p w:rsidR="001C3F17" w:rsidRDefault="001C3F17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совершенствование техники и тактики атакующих, контратакующих прямых, </w:t>
      </w:r>
      <w:r w:rsidRPr="001C3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1C3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сочетании с боковыми, с ударами снизу на дальней, средней и ближней дистанциях. Ударов ногами в сочетании с ударами рук. Ударов руками в сочетании с ударами ног. Защита на месте от ударов руками и ногами. Защита в движении вперёд, назад, в сторону.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Default="00855469" w:rsidP="001C3F17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17">
        <w:rPr>
          <w:rFonts w:ascii="Times New Roman" w:hAnsi="Times New Roman" w:cs="Times New Roman"/>
          <w:b/>
          <w:sz w:val="24"/>
          <w:szCs w:val="24"/>
        </w:rPr>
        <w:t xml:space="preserve">Этап начальной </w:t>
      </w:r>
      <w:r w:rsidR="001C3F17">
        <w:rPr>
          <w:rFonts w:ascii="Times New Roman" w:hAnsi="Times New Roman" w:cs="Times New Roman"/>
          <w:b/>
          <w:sz w:val="24"/>
          <w:szCs w:val="24"/>
        </w:rPr>
        <w:t xml:space="preserve">подготовки 2-3 годов обучения. 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физическая подготовка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Строевые упражнения на месте, в движении. Ходьба, специальная ходьба, бег с ускорениями, кроссовый бег, бег под гору. Тренировка на дороге. Общие подготовительные и специальные подготовительные упражнения. Прыжки с места, через скакалку, с разбега, в длину, в высоту, прыжки с преодолением препятствий. Метание теннисного мяча, камней, гранаты, диска, набивных мячей. Упражнения с теннисным мячом, с набивным мячом. Упражнения с отягощениями. Упражнения на гимнастических снарядах: канат, шест, перекладина, брусья. Акробатические упражнения: кувырки, перевороты, стойка на голове. Упражнения в положении на мосту. Подвижные и спортивные игры, эстафеты: игры с мячом, с переноской предметов, с метаниями, лазанием, бегом, прыжками, комбинированные эстафеты: футбол, баскетбол, волейбол, настольный теннис. Упражнения в </w:t>
      </w:r>
      <w:proofErr w:type="spellStart"/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самостраховке</w:t>
      </w:r>
      <w:proofErr w:type="spellEnd"/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страховке партнера. Плавание. Игры на воде.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физическая подготовка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упражнения для развития гибкости, быстроты, силы, силовой выносливости, скоростно-силовой выносливости мышц.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отягощениями, с преодолением собственного веса, упражнения с набивным мячом, с гантелями, штангой, на мешке.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упражнения для укрепления суставов.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упражнения для развития быстроты, скорости, ловкости: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беге ускорениями, спортивные игры, эстафеты, упражнения с отягощениями.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упражнения для развития общей выносливости: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бег, бег по пересеченной местности, бег в мешках, спортивные игры, плавание.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Специальные, упражнения для развития специальной ударной выносливости: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боксерском мешке, со скакалкой.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Специальные имитационные упражнения в строю: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с тенью, с партнером для развития координации, ловкости, чувства дистанции.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Боевая стойка </w:t>
      </w:r>
      <w:proofErr w:type="spellStart"/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кикбоксера</w:t>
      </w:r>
      <w:proofErr w:type="spellEnd"/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Передвижения: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технику передвижения вперед, назад, в сторону, по кругу, влево и вправо.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Боевые дистанции: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среднюю дистанцию, изучить дальнюю дистанцию, изучать ближнюю дистанцию.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Методические приемы обучения техники ударов, защит, контрударов.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ударам рук и ног: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левый, прямой правый. Удар коленом, прямой удар ногой.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ударам снизу и простым атакам.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месте, на один шаг, на три шага, в движении.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боковым ударам, простым атакам и контратакам, защитные действия. Обучение защитным действиям. Блоки. Контрудары.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Обучение ударам ног: </w:t>
      </w: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 коленом, махи вперёд, в сторону, назад</w:t>
      </w:r>
    </w:p>
    <w:p w:rsidR="00823F71" w:rsidRPr="00823F71" w:rsidRDefault="00823F71" w:rsidP="00823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имитационным упражнениям кикбоксинга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3.Технико-тактическая подготовка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совершенствование техники и тактики передвижения в стойках, прямых ударов на дальней и средней дистанциях: боковых ударов и ударов снизу, на средней, ближней дистанциях, ударов коленом на месте и в передвижении, бой с тенью, формальные упражнения, в парах, на снарядах, защита.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и совершенствование техники и тактики от атакующих и контратакующих приемов, ударов на дальней, средней дистанциях, боковых и снизу ударов на средней и ближней дистанциях и защита. Бой с тенью, в парах, на снарядах, в условном, вольном боях.</w:t>
      </w:r>
    </w:p>
    <w:p w:rsidR="00823F71" w:rsidRPr="00823F71" w:rsidRDefault="00823F71" w:rsidP="00823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совершенствование техники и тактики атакующих, контратакующих прямых, в сочетании с боковыми, с ударами снизу на дальней, средней и ближней дистанциях. Ударов ногами в сочетании с ударами рук. Ударов руками в сочетании с ударами ног. Защита на месте от ударов руками и ногами. Защита в движении вперёд, назад, в сторону.</w:t>
      </w:r>
    </w:p>
    <w:p w:rsidR="00823F71" w:rsidRPr="001C3F17" w:rsidRDefault="00823F71" w:rsidP="001C3F17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69" w:rsidRDefault="00094E57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этап до 3</w:t>
      </w:r>
      <w:r w:rsidR="00855469"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лет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Общая физическая подготовка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Строевые упражнения. Построения, перемещения. Общеразвивающие упражнения для развития гибкости. Упражнения на равновесие и точность движений. Упражнения со скакалками для развития прыгучести стопы. Упражнения с гимнастической палкой, для развития подвижности плечевого пояса. Упражнения на формирование правильной осанки. Лазание,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перелазание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переползание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Акробатические упражнения (кувырки, перевороты, стойки). Упражнения на гимнастической стенке. Упражнения с отягощениями. Упражнения с сопротивлением. Упражнения с грузом, Метания набивного мяча, теннисного мячика. Упражнения для укрепления положения "моста". Упражнения на скорость. Упражнения на общую выносливость. Легкоатлетические упражнения. Спортивные и подвижные игры. Плавание. Лыжи.  Туристические походы.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Специальная подготовка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       Методы организации занимающихся при разучивании технических действий </w:t>
      </w:r>
      <w:proofErr w:type="spellStart"/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кикбоксеров</w:t>
      </w:r>
      <w:proofErr w:type="spellEnd"/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занимающихся без партнера в одно-шереножном строю. 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занимающихся без партнера в двух шереножном строю. 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приема по заданию тренера,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Условный бой, имитационные упражнения.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Тренировка на снарядах. Тренировка специальной ударной выносливости на тяжелом боксерском мешке в различных двигательных режимах. Отработка точных ударов на лапах. Тренировка силы и точности удара на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макиварах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по заданию.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-Спарринг.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 обучения основным положениям и движениям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совершенствование стоек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кикбоксера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на месте имитации ударов и защитных действий.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 в стойках с выполнением ударов и защитных действий.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Боевая стойка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кикбоксера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с выполнением программной техники.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Боевые дистанции. Изменение дистанций по заданию тренера.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 обучения технике ударов, защит и контрударов.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ударам и простым атакам.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двойным ударам на месте (рука-рука, рука-нога, нога-нога, нога-рука).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двойным ударам в движении (рука-рука, рука-нога, нога-нога, нога- рука).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защитным действиям и </w:t>
      </w:r>
      <w:proofErr w:type="gram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 атакам</w:t>
      </w:r>
      <w:proofErr w:type="gram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контратакам.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действия, с изменением дистанций.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Контрудары. Контратаки.</w:t>
      </w:r>
    </w:p>
    <w:p w:rsidR="00855469" w:rsidRDefault="00094E57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этап свыше 3</w:t>
      </w:r>
      <w:r w:rsidR="00855469"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лет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1.Общая физическая подготовка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Строевые упражнения на месте, в движении. Ходьба, специальная ходьба, бег, кроссовый бег, ускорения, бег по песку, бег под гору и гору.  Общие подготовительные и специальные подготовительные упражнения. Прыжки с места, с разбега, в длину, в высоту, прыжки с преодолением препятствий. Метание теннисного мяча, камней, гранаты, диска, набивных </w:t>
      </w: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мячей. Упражнения с теннисным мячом, с набивным мячом. Упражнения с отягощениями. Упражнения на гимнастических снарядах: канат, шест, перекладина, брусья. Акробатические упражнения: кувырки, перевороты, стойка на голове. Упражнения в положении на мосту. Подвижные и спортивные игры, эстафеты: игры с мячом, с переноской предметов, с метаниями, лазанием, бегом, прыжками; комбинированные эстафеты: футбол, баскетбол, волейбол, настольный теннис. Упражнения в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самостраховке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страховке партнера. Плавание, ныряние.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Специальная физическая подготовка </w:t>
      </w:r>
      <w:proofErr w:type="spellStart"/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кикбоксера</w:t>
      </w:r>
      <w:proofErr w:type="spellEnd"/>
      <w:r w:rsidRPr="00446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развития быстроты, скоростной силы,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гирями, штангой, на мешке.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развития быстроты, скорости, ловкости: бег с ускорениями, спортивные игры, эстафеты, упражнения с отягощениями.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развития общей выносливости: длительный бег, бег по пересеченной местности, бег в гору, спортивные игры, плавание.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развития специальной ударной выносливости: упражнения на боксерском мешке, тренировка на лапах, со скакалкой, тренировка на дорогах.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имитационные упражнения в строю: бой с тенью, с партнером для развития координации, ловкости, чувства дистанции.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развития точности движений.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Боевая стойка </w:t>
      </w:r>
      <w:proofErr w:type="spellStart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кикбоксера</w:t>
      </w:r>
      <w:proofErr w:type="spellEnd"/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Передвижения: изучить технику передвижения шагами вперед, назад, в сторону, по кругу, влево, вправо.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Боевые дистанции: изучить среднюю, дальнюю дистанции.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 обучения техники ударов, защит, контрударов.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двойным ударам: прямой левый, прямой правый. Рука + нога, нога + рука.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ударам снизу по корпусу и простым атакам из двух, трёх ударов.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боковым и круговым ударам, простым атакам и контратакам, защитные действия при перемещениях вперёд, сторону, назад. Обучение защитным действиям в усложнённых условиях. Контрудары. Контратаки.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3.Технико-тактическая подготовка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совершенствование техники и тактики передвижения, прямых ударов на дальней, средней дистанциях: боковых ударов и ударов снизу, на средней и ближней дистанциях. Бой с тенью, в парах, на снарядах. Защита.</w:t>
      </w:r>
    </w:p>
    <w:p w:rsidR="004469B1" w:rsidRP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совершенствование техники и тактики от атакующих и контратакующих приемов, ударов на дальней, средней дистанциях, боковых и снизу ударов на средней и ближней дистанциях и защита. Бой с тенью, в парах, на снарядах, в условном, вольном боях.</w:t>
      </w:r>
    </w:p>
    <w:p w:rsidR="004469B1" w:rsidRDefault="004469B1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совершенствование техники и тактики атакующих, контратакующих прямых в сочетании с боковыми, с ударами снизу, на дальней, средней и ближней дистанциях. Защита от ударов ногами в верхний уровень.</w:t>
      </w:r>
    </w:p>
    <w:p w:rsidR="00ED7153" w:rsidRPr="004469B1" w:rsidRDefault="00ED7153" w:rsidP="00446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1C3F17" w:rsidRDefault="00855469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совершенствования спортивного мастерства</w:t>
      </w:r>
      <w:r w:rsidR="00ED7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D7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высшего</w:t>
      </w:r>
      <w:proofErr w:type="gramEnd"/>
      <w:r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спортивного мастерства</w:t>
      </w:r>
    </w:p>
    <w:p w:rsidR="00ED7153" w:rsidRPr="00ED7153" w:rsidRDefault="00ED7153" w:rsidP="00ED7153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спортивной биографии спортсмен более всего готов к достижению высоких спортивных результатов. Для этого этапа характерна углубленная специализация, значительное увеличение средств специальной подготовки в общем объеме выполняемой нагрузки, существенно расширяется соревновательная практика. На этом этапе спортсмен должен часто участвовать в соревнованиях, используя их в качестве стимулятора мобилизационных возможностей. Данный этап охватывает возрастную зону первых больших успехов (выполнение нормативов кандидата в мастера спорта и </w:t>
      </w:r>
      <w:proofErr w:type="gram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спорта</w:t>
      </w:r>
      <w:proofErr w:type="gram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участие в международных соревнованиях среди старших юношей, юниоров) и зону </w:t>
      </w: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достижения оптимальных возможностей. Первая из названных зон это 18–20 лет и вторая 22–25 лет. Именно в этих возрастных границах необходимо максимальное использование тренировочных средств, позволяющих вызывать мощные адаптационные реакции. Здесь достигают максимума суммарные величины </w:t>
      </w:r>
      <w:proofErr w:type="gram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 и</w:t>
      </w:r>
      <w:proofErr w:type="gram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интенсивности тренировочной работы, существенно возрастает количество тренировок с большими нагрузками. Число занятий в недельном микроцикле может достигать 15–20. Важно, чтобы этап максимальных возможностей организма в отношении адаптации к нагрузкам совпадал с самыми напряженными по объему, интенсивности и другим параметрам нагрузками. Именно в случае такого совпадения удается достичь наивысших результатов. </w:t>
      </w:r>
    </w:p>
    <w:p w:rsidR="00ED7153" w:rsidRPr="00ED7153" w:rsidRDefault="00ED7153" w:rsidP="00ED715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 важно, чтобы к этому этапу своей спортивной биографии </w:t>
      </w:r>
      <w:proofErr w:type="spell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</w:t>
      </w:r>
      <w:proofErr w:type="spell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подошел без серьезных травм, перенапряжений, отклонений в состоянии здоровья, не «разбитый», с достаточным, но не чрезмерным опытом занятий кикбоксингом, с высоким желанием тренироваться и выступать в соревнованиях, с достаточно освоенной и разнообразной техникой и тактической подготовленностью. Именно эти требования указывают на важность рационально построенного процесса подготовки на предыдущих ее этапах, оттеняют ее значение, определяют соответствующие требования к ней.</w:t>
      </w:r>
    </w:p>
    <w:p w:rsidR="001C3F17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совершенствования спортивного мастерства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физическая подготовка.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Кроссы на различные дистанции, бег в переменном темпе, бег с ускорениями. Спортивные игры: регби, футбол, настольный теннис, баскетбол, ручной мяч. Тяжелоатлетическая подготовка: штанга, гири, тренажёры. Упражнения без отягощений - отжимание от пола, отжимания на брусьях, подтягивание на перекладине, прыжки в длину, прыжки в высоту, толкания ядра, плавание на время и на объём. Туристические походы.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повышение спортивного мастерства физическая подготовка смещается в сторону специальной направленности. 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Pr="00ED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Специальная физическая подготовка </w:t>
      </w:r>
      <w:proofErr w:type="spellStart"/>
      <w:r w:rsidRPr="00ED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кикбоксера</w:t>
      </w:r>
      <w:proofErr w:type="spellEnd"/>
      <w:r w:rsidRPr="00ED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 с резкими ускорениями, работа с кувалдой на автомобильной покрышке, броски гирь, упражнения с гирями, толчки, рывки, броски тяжелых мячей, работа со скакалкой, выталкивание штанги от груди, нанесение ударов с тяжестями в руках, отжимание от пола и подтягивание на перекладине в ускоренном темпе, работа на мешках, грушах, настенных подушках с взрывами, при работе на выносливость увеличение раундов до 5 минут и более. При работе на ловкость, координацию движений, вестибулярный аппарат необходимо овладевать разнообразными двигательными навыками.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 в бассейне с выполнением соревновательных техник с постановкой дыхания.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3.Совершенствование технико-тактического мастерства: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Совершенствование прямых, нижних, круговых, задних, боковых и ударов с вращения.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Защиты от прямых, нижних, круговых, задних, боковых и ударов е вращения.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Совершенствование двойных и серийных ударов и защита от них.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Техника и тактика ведения боя на дальней дистанции, работа с соперником, ведущим бой в наступательной манере. Тренировка </w:t>
      </w:r>
      <w:proofErr w:type="gram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соперником</w:t>
      </w:r>
      <w:proofErr w:type="gram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ведущим бой в контратакующей манере с дальней дистанции.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 тактика ведения боя на средней и ближней дистанции. Техника входа и выхода из нее.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•Техника и тактика ведения боя в атакующей манере (с высоким соперником, с низким соперником, с лёгким соперником, с тяжёлым соперником).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•Техника и тактика ведения боя в контратакующей манере. Удары на опережение.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•Техника и тактика ведения боя с соперником, находящимся в левосторонней стойке, правосторонней стойке.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•Техника и тактика ведения боя с соперником, выступающим в контратакующей манере.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•Упражнения на специальных боксерских снарядах, мешках, </w:t>
      </w:r>
      <w:proofErr w:type="spell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макиварах</w:t>
      </w:r>
      <w:proofErr w:type="spell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лапах.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•Техника и тактика ведения боя с агрессивным соперником.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•Техника и тактика ведения боя с универсальным соперником. Вольные и условные бои </w:t>
      </w: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являются средством закрепления навыков, отработок в совершенствовании технико-тактического мастерства и подготовка к предстоящим соревнованиям. Проведение до 80 тренировочных боёв к главному соревнованию.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и спарринги для </w:t>
      </w:r>
      <w:proofErr w:type="spell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кикбоксеров</w:t>
      </w:r>
      <w:proofErr w:type="spell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квалификации являются не только целые тренировки, но и при правильном их использовании, эффективным средством повышения специальной подготовленности. Нельзя достигнуть высокого уровня подготовленности лишь за счет увеличения объема и интенсивности тренировок, без регулярного участия в соревнованиях, в процессе которых развивается специальное соревновательное качество (чувство удара, чувство дистанции, интуиция), тактическое мастерство, волевые качества.</w:t>
      </w:r>
    </w:p>
    <w:p w:rsidR="001C3F17" w:rsidRDefault="001C3F17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C3F17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</w:t>
      </w:r>
      <w:r w:rsidRPr="001C3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спортивного мастерства</w:t>
      </w:r>
    </w:p>
    <w:p w:rsid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физическая подготовка.</w:t>
      </w:r>
    </w:p>
    <w:p w:rsidR="00ED7153" w:rsidRPr="00ED7153" w:rsidRDefault="00ED7153" w:rsidP="00ED7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Кроссы, футбол, баскетбол, отжимание, плавание, лыжная подготовка, отжимания на брусьях, подтягивание на перекладине, гиревой спорт, прыжки в длину и в высоту.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Pr="00ED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Специальная физическая подготовка 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 снарядах с ускорением по определенным интервалам; работа с тренером на лапах, устраняя определенные ошибки; скакалка; работа со штангой с ускорением; бой с тенью с гантелями по </w:t>
      </w:r>
      <w:smartTag w:uri="urn:schemas-microsoft-com:office:smarttags" w:element="metricconverter">
        <w:smartTagPr>
          <w:attr w:name="ProductID" w:val="1 кг"/>
        </w:smartTagPr>
        <w:r w:rsidRPr="00ED71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кг</w:t>
        </w:r>
      </w:smartTag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Круговая тренировка с разнообразными снарядами в течение 10-15 мин по 1 минуте на каждом снаряде: кувалды, подтягивание, отжимание и т.д. Необходимо овладеть новыми разнообразными двигательными навыками.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3.Совершенствование технико-тактического мастерства.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прямых, боковых ударов; ударов снизу; сверху вниз; как в атаке, так и отходе; защита от всех ударов - блоки, уклоны; шаг назад, смещения. Техника и тактика ведения боя как </w:t>
      </w:r>
      <w:proofErr w:type="gram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высоким соперником, так и с низким, с лёгким и тяжёлым. Тактика и техника ведения боя с левшой. Техника и тактика ведения боя как с агрессивным соперником, так и с техничным соперником. Уметь в бою перестраиваться, размышлять и думать о правильном ведении боя и добиться победы.</w:t>
      </w:r>
    </w:p>
    <w:p w:rsidR="00ED7153" w:rsidRPr="00ED7153" w:rsidRDefault="00ED7153" w:rsidP="00ED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Вольные и условные бои являются в совершенствовании ТТМ и подготовке к предстоящим соревнованиям.</w:t>
      </w:r>
    </w:p>
    <w:p w:rsidR="001C3F17" w:rsidRDefault="00ED7153" w:rsidP="004011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и спарринги для </w:t>
      </w:r>
      <w:proofErr w:type="spellStart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кикбоксеров</w:t>
      </w:r>
      <w:proofErr w:type="spellEnd"/>
      <w:r w:rsidRPr="00ED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квалификации являются не только целые тренировки, но и при правильном их использовании, эффективным средством повышения специальной подготовленности.</w:t>
      </w:r>
    </w:p>
    <w:p w:rsidR="008D7591" w:rsidRDefault="008D7591" w:rsidP="008D7591">
      <w:pPr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50585120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организации психологической подготовки</w:t>
      </w:r>
      <w:bookmarkEnd w:id="2"/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спортсменов направлена на воспитание волевых качеств личности и состоит из общей психологической подготовки спортсменов, психологической подготовки к соревнованиям и управления нервно-психическим восстановлением спортсмена.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психологическая подготовка предусматривает формирование личности спортсменов и межличностных отношений, развитие спортивного интеллекта, специализированных психических функций и психомоторных качеств.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обучения и тренировки годовых циклов, особенно в связи с подготовкой к соревнованиям, участием в них и восстановлением после значительных тренировочных и соревновательных нагрузок, имеют преимущественное значение.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характера, специализированных черт восприятия, сложных сенсомоторных реакций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оперативного мышления, способности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формированию специальной предсоревновательной и мобилизационной готовности, способности к нервно-психическому восстановлению.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круглогодичном цикле подготовки должны быть сделаны следующие акценты при распределении объектов психолого-педагогических воздействий: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подготовительном периоде 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цели и задач участия в соревнованиях, содержания общей психологической подготовки к соревнованиям, развитием волевых качеств и специализированных черт восприятия, оптимизацией межличностных отношений и сенсомоторным совершенствованием общей психологической подготовленности.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соревновательном периоде упор делается на совершенствовании эмоциональной устойчивости, свойствах внимания, достижении специальной психической готовности к выступлению и мобилизационной готовности к соревнованиям.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переходном периоде используются преимущественно средства и методы нервно-психического восстановления спортсменов. В течение всех периодов подготовки применяются методы, способствующие совершенствованию моральных черт характера и приемов психической регуляции спортсменов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к соревнованиям состоит из общей психологической подготовки к соревнованиям, которая проводится в течение всего года, и специальной психической подготовки к выступлению в конкретных соревнованиях.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специальной психической подготовки к конкретным соревнованиям формируется специальная психическая готовность спортсмена перед выступлением, характеризующаяся уверенностью в своих силах, стремлением к успеху, оптимальным уровнем эмоционального возбуждения, устойчивостью к влиянию внутренних и внешних помех, способностью управлять своими действиями, эмоциями и поведением, умением немедленно и эффективно выполнять во время выступления действия, необходимые для успеха.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программу психологической подготовки должны быть включены мероприятия, направленные на формирование спортивного характера. Спортивный характер – это важный элемент успешного выступления в соревнованиях, где он по-настоящему проявляется и закрепляется. Но формируется он в тренировочном процессе.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спортивного характера: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стабильность выступлений на соревнованиях;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результатов от соревнований к соревнованиям;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высокие результаты в период соревнований по сравнению с тренировочными;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лучшие результаты, чем в предварительном выступлении.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готовность спортсмена к соревнованиям определяется: 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спокойствием (хладнокровием) спортсмена в экстремальных ситуациях, что является характерной чертой его отношения к окружающей среде (к условиям деятельности);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уверенностью спортсмена в себе, своих силах как одной из сторон отношения к себе, обеспечивающей активность, надежность действий, помехоустойчивость;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боевым духом спортсмена. Как и отношение к процессу и результату деятельности, боевой дух обеспечивает стремление к победе, т.е. к достижению соревновательной цели, что способствует раскрытию резервных возможностей.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этих черт спортивного характера обусловливает состояние спокойной боевой уверенности.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</w:t>
      </w:r>
      <w:r w:rsidR="0019126A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состояние спортсмена на ринге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 выходом очень многогранно, поэтому и многогранен процесс психологической подготовки. Её можно разделить на несколько разделов: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регуляция предстартовых состояний;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необходимого эмоционального фона и комфортного психологического состояния на татами;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выбор правильной мотивации и установление цели.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Предстартовые состояния и методы их регуляции. Любое соревнование – очень волнующее мероприятие. Состояние, в котором находится спортсмен перед стартом, называется предстартовым. Каждый спортсмен по-своему реагирует на предстоящее состязание, поэтому предстартовые состояния могут быть нескольких типов: боевая готовность; предстартовая лихорадка; предстартовая апатия.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готовность – самое оптимальное состояние спортсмена, оно характеризуется спокойным, уравновешенным состоянием, все системы органов подготовлены к работе и спокойно ожидают старта.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Предстартовая лихорадка – состояние сильного волнения: спортсмен суетится, делает все очень быстро, нервничает. Спортсмена в состоянии предстартовой лихорадки часто все вокруг раздражает, иногда возникает дрожь, с которой спортсмен не в состоянии справиться. Спортсмен в таком состоянии вряд ли сможет оптимально выполнять поставленные задачи и рассчитывать на высокий результат.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предстартовое состояние начинается с момента извещения спортсмена о его участии в соревновании. Степень волнения зависит от важности старта. Нередко даже мысль о соревновании приводит к учащению пульса, может появиться бессонница, пропасть аппетит. Спортсмен не должен постоянно думать о соревнованиях. Тренировки в последние дни должны быть интересны, направлены на то, чтобы спортсмен поверил в свои силы.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 предстартового состояния способствует разминка. Спортсмены с сильно выраженной «предстартовой лихорадкой» должны проводить разминку спокойно, особое внимание следует уделить упражнениям на растяжение, выполнять их следует без покачивания и рывков. Хорошую помощь могут оказать дыхательные упражнения.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Предстартовая апатия – состояние полного безразличия, заторможенности всех функций организма. Спортсмена в таком состоянии охватывает нежелание шевелиться, а уж тем более разминаться. При апатии требуется проведение разминки в быстром темпе. Будут уместны короткие ускорения, махи.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Предстартовое состояние возникает в связи с непосредственной подготовкой к соревнованиям, в пути и по прибытии на место их проведения. Тренер, как правило, стремится оказать положительное влияние на формирование предстартовой реакции, прибегая к различным мерам в последние дни и непосредственно перед соревнованиями. Время, необходимое для приведения психики в оптимальное для достижения максимального результата состояние различно у всех спортсменов. Кому-то необходимо начинать подготовку за 12 часов, а кому-то достаточно и одного часа.</w:t>
      </w:r>
    </w:p>
    <w:p w:rsidR="008D7591" w:rsidRDefault="008D7591" w:rsidP="008D759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регулирования эмоций важное значение приобретает психологически оправданный выбор тренировочных средств перед ответственным соревнованием. Так для снижения эмоционального возбуждения полезно за день до соревнований и в разминке перед стартом провести медленный бег, а при явлениях апатии – специальную разминку с ускорениями.</w:t>
      </w:r>
    </w:p>
    <w:p w:rsidR="00401115" w:rsidRPr="00401115" w:rsidRDefault="00401115" w:rsidP="004011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469" w:rsidRPr="00401115" w:rsidRDefault="00855469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115">
        <w:rPr>
          <w:rFonts w:ascii="Times New Roman" w:hAnsi="Times New Roman" w:cs="Times New Roman"/>
          <w:b/>
          <w:sz w:val="24"/>
          <w:szCs w:val="24"/>
        </w:rPr>
        <w:t>15</w:t>
      </w:r>
      <w:r w:rsidRPr="00401115">
        <w:rPr>
          <w:rFonts w:ascii="Times New Roman" w:eastAsia="Calibri" w:hAnsi="Times New Roman" w:cs="Times New Roman"/>
          <w:b/>
          <w:sz w:val="24"/>
          <w:szCs w:val="24"/>
        </w:rPr>
        <w:t>. Учебно-тематический план</w:t>
      </w:r>
    </w:p>
    <w:p w:rsidR="00855469" w:rsidRPr="00401115" w:rsidRDefault="00855469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d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15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15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55469" w:rsidRPr="00401115" w:rsidTr="0085546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Зарождение и развитие вида спорта. Чемпионы и призеры Олимпийских игр.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Понятие о физической культуре и спорте.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Гигиенические основы физической культуры и спорта, гигиена </w:t>
            </w:r>
            <w:r w:rsidRPr="00401115">
              <w:rPr>
                <w:rFonts w:ascii="Times New Roman" w:eastAsia="Calibri" w:hAnsi="Times New Roman" w:cs="Times New Roman"/>
              </w:rPr>
              <w:lastRenderedPageBreak/>
              <w:t>обучающихся при занятиях физической культурой и спортом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lastRenderedPageBreak/>
              <w:t xml:space="preserve">Понятие о гигиене и санитарии. Уход за телом, полостью рта и зубами. Гигиенические требования к </w:t>
            </w:r>
            <w:r w:rsidRPr="00401115">
              <w:rPr>
                <w:rFonts w:ascii="Times New Roman" w:eastAsia="Calibri" w:hAnsi="Times New Roman" w:cs="Times New Roman"/>
              </w:rPr>
              <w:lastRenderedPageBreak/>
              <w:t>одежде и обуви. Соблюдение гигиены на спортивных объектах.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lastRenderedPageBreak/>
              <w:t>Закаливание организма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Классификация спортивных соревнований. Команды (жесты) спортивных судей. Организационная работа по подготовке спортивных соревнований.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55469" w:rsidRPr="00401115" w:rsidTr="0085546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1115">
              <w:rPr>
                <w:rFonts w:ascii="Times New Roman" w:eastAsia="Calibri" w:hAnsi="Times New Roman" w:cs="Times New Roman"/>
                <w:b/>
              </w:rPr>
              <w:t>Учебно-тренировочный  этап (этап спортивной специализации)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401115">
              <w:rPr>
                <w:rFonts w:ascii="Times New Roman" w:eastAsia="Times New Roman" w:hAnsi="Times New Roman" w:cs="Times New Roman"/>
                <w:lang w:eastAsia="ru-RU"/>
              </w:rPr>
              <w:t>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shd w:val="clear" w:color="auto" w:fill="FFFFFF"/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11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40111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40111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shd w:val="clear" w:color="auto" w:fill="FFFFFF"/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4011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40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4011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keepNext/>
              <w:keepLines/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01115">
              <w:rPr>
                <w:rFonts w:ascii="Times New Roman" w:eastAsia="Times New Roman" w:hAnsi="Times New Roman" w:cs="Times New Roman"/>
              </w:rPr>
              <w:t>Спортивная физиология. Физиологическая характеристика состояний организма при спортивной деятельности.</w:t>
            </w:r>
            <w:r w:rsidRPr="0040111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401115">
              <w:rPr>
                <w:rFonts w:ascii="Times New Roman" w:eastAsia="Times New Roman" w:hAnsi="Times New Roman" w:cs="Times New Roman"/>
              </w:rPr>
              <w:t>Физиологические механизмы развития двигательных навыков.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855469" w:rsidRPr="00401115" w:rsidTr="0085546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15">
              <w:rPr>
                <w:rFonts w:ascii="Times New Roman" w:eastAsia="Calibri" w:hAnsi="Times New Roman" w:cs="Times New Roman"/>
                <w:b/>
              </w:rPr>
              <w:lastRenderedPageBreak/>
              <w:t>Этап совершенствования спортивного мастерства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Влияние олимпизма на развитие международных спортивных связей и системы </w:t>
            </w:r>
            <w:r w:rsidRPr="0040111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401115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401115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keepNext/>
              <w:keepLines/>
              <w:shd w:val="clear" w:color="auto" w:fill="FFFFFF"/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01115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40111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855469" w:rsidRPr="00401115" w:rsidTr="0085546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1115">
              <w:rPr>
                <w:rFonts w:ascii="Times New Roman" w:eastAsia="Calibri" w:hAnsi="Times New Roman" w:cs="Times New Roman"/>
                <w:b/>
              </w:rPr>
              <w:t>Этап высшего спортивного мастерства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401115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keepNext/>
              <w:keepLines/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01115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Общие социальные функции спорта (воспитательная, оздоровительная, эстетическая функции). 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40111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40111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lastRenderedPageBreak/>
              <w:t>Спортивные соревнования как функциональное и структурное ядро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</w:t>
            </w:r>
          </w:p>
        </w:tc>
      </w:tr>
      <w:tr w:rsidR="00855469" w:rsidRPr="00401115" w:rsidTr="008554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69" w:rsidRPr="00401115" w:rsidRDefault="00855469">
            <w:pPr>
              <w:tabs>
                <w:tab w:val="left" w:pos="5812"/>
              </w:tabs>
              <w:spacing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401115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</w:tbl>
    <w:p w:rsidR="00855469" w:rsidRPr="00401115" w:rsidRDefault="00855469" w:rsidP="0085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469" w:rsidRPr="00401115" w:rsidRDefault="00855469" w:rsidP="00855469">
      <w:pPr>
        <w:widowControl w:val="0"/>
        <w:tabs>
          <w:tab w:val="left" w:pos="1306"/>
        </w:tabs>
        <w:spacing w:after="0" w:line="322" w:lineRule="exact"/>
        <w:ind w:left="100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011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01115">
        <w:rPr>
          <w:rFonts w:ascii="Times New Roman" w:hAnsi="Times New Roman" w:cs="Times New Roman"/>
          <w:b/>
          <w:sz w:val="28"/>
          <w:szCs w:val="28"/>
        </w:rPr>
        <w:t>.</w:t>
      </w:r>
      <w:r w:rsidRPr="004011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Требования к участию в </w:t>
      </w:r>
      <w:proofErr w:type="gramStart"/>
      <w:r w:rsidRPr="004011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спортивных  соревнованиях</w:t>
      </w:r>
      <w:proofErr w:type="gramEnd"/>
      <w:r w:rsidRPr="004011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занимающихся:</w:t>
      </w:r>
    </w:p>
    <w:p w:rsidR="00855469" w:rsidRPr="00401115" w:rsidRDefault="00855469" w:rsidP="00855469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011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соответствие возраста, пола и уровня спортивной квалификации занимающихся, положениям (регламентам) об официальных спортивных соревнованиях, согласно Единой всероссийской спортивной классификации и правилам вида спорта </w:t>
      </w:r>
      <w:r w:rsidR="00401115" w:rsidRPr="00401115">
        <w:rPr>
          <w:rFonts w:ascii="Times New Roman" w:hAnsi="Times New Roman" w:cs="Times New Roman"/>
          <w:sz w:val="24"/>
          <w:szCs w:val="24"/>
        </w:rPr>
        <w:t>«кикбоксинг».</w:t>
      </w:r>
    </w:p>
    <w:p w:rsidR="00855469" w:rsidRPr="00401115" w:rsidRDefault="00855469" w:rsidP="0085546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1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соответствующего медицинского заключения о допуске к участию в спортивных соревнованиях;</w:t>
      </w:r>
    </w:p>
    <w:p w:rsidR="00855469" w:rsidRPr="00401115" w:rsidRDefault="00855469" w:rsidP="0085546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1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855469" w:rsidRDefault="00855469" w:rsidP="00855469">
      <w:pPr>
        <w:shd w:val="clear" w:color="auto" w:fill="FFFFFF"/>
        <w:spacing w:after="200" w:line="276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115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proofErr w:type="spellStart"/>
      <w:r w:rsidRPr="00401115">
        <w:rPr>
          <w:rFonts w:ascii="Times New Roman" w:hAnsi="Times New Roman" w:cs="Times New Roman"/>
          <w:sz w:val="24"/>
          <w:szCs w:val="24"/>
        </w:rPr>
        <w:t>круглогодичности</w:t>
      </w:r>
      <w:proofErr w:type="spellEnd"/>
      <w:r w:rsidRPr="00401115">
        <w:rPr>
          <w:rFonts w:ascii="Times New Roman" w:hAnsi="Times New Roman" w:cs="Times New Roman"/>
          <w:sz w:val="24"/>
          <w:szCs w:val="24"/>
        </w:rPr>
        <w:t xml:space="preserve"> спортивной подготовки, подготовки к спортивным соревнованиям и активного отдыха (восстановления) занимающихся, организуются тренировочные сборы, являющиеся составной частью (продолжением) учебно-тренировочного процесса в соответствии с</w:t>
      </w:r>
      <w:bookmarkStart w:id="3" w:name="bookmark4"/>
      <w:r w:rsidRPr="00401115">
        <w:rPr>
          <w:rFonts w:ascii="Times New Roman" w:hAnsi="Times New Roman" w:cs="Times New Roman"/>
          <w:sz w:val="24"/>
          <w:szCs w:val="24"/>
        </w:rPr>
        <w:t xml:space="preserve"> перечнем тренировочных сборов.</w:t>
      </w:r>
    </w:p>
    <w:p w:rsidR="00B26060" w:rsidRPr="00401115" w:rsidRDefault="00B26060" w:rsidP="00855469">
      <w:pPr>
        <w:shd w:val="clear" w:color="auto" w:fill="FFFFFF"/>
        <w:spacing w:after="200" w:line="276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469" w:rsidRDefault="00855469" w:rsidP="00855469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4" w:name="bookmark29"/>
      <w:r w:rsidRPr="00401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учебно-тренировочных мероприятий</w:t>
      </w:r>
      <w:bookmarkEnd w:id="4"/>
    </w:p>
    <w:p w:rsidR="00DD7321" w:rsidRDefault="00DD7321" w:rsidP="00855469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417"/>
        <w:gridCol w:w="15"/>
        <w:gridCol w:w="2221"/>
        <w:gridCol w:w="15"/>
        <w:gridCol w:w="1262"/>
        <w:gridCol w:w="2009"/>
        <w:gridCol w:w="1701"/>
        <w:gridCol w:w="1701"/>
      </w:tblGrid>
      <w:tr w:rsidR="00DD7321" w:rsidRPr="00DD7321" w:rsidTr="00DD7321">
        <w:trPr>
          <w:gridBefore w:val="1"/>
          <w:wBefore w:w="15" w:type="dxa"/>
          <w:trHeight w:hRule="exact" w:val="1106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D7321" w:rsidRPr="00DD7321" w:rsidRDefault="00DD7321" w:rsidP="00DD732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Виды учебно- тренировочных мероприятий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321" w:rsidRDefault="00DD7321" w:rsidP="00DD7321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Предельная продолжительность учебно-тренировочных мероприятий по этапам сп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ортивной подготовки (количество 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суток)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(без учета времени следования к месту проведения учебно-тренировочных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мероприятий и обратно)</w:t>
            </w:r>
          </w:p>
          <w:p w:rsidR="00DD7321" w:rsidRDefault="00DD7321" w:rsidP="00DD7321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DD7321" w:rsidRPr="00DD7321" w:rsidRDefault="00DD7321" w:rsidP="00DD7321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D7321" w:rsidRPr="00DD7321" w:rsidTr="00DD7321">
        <w:trPr>
          <w:gridBefore w:val="1"/>
          <w:wBefore w:w="15" w:type="dxa"/>
          <w:trHeight w:hRule="exact" w:val="1306"/>
        </w:trPr>
        <w:tc>
          <w:tcPr>
            <w:tcW w:w="4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DD7321" w:rsidRPr="00DD7321" w:rsidRDefault="00DD7321" w:rsidP="00DD7321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начальной</w:t>
            </w:r>
          </w:p>
          <w:p w:rsidR="00DD7321" w:rsidRPr="00DD7321" w:rsidRDefault="00DD7321" w:rsidP="00DD7321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</w:r>
            <w:proofErr w:type="spellEnd"/>
          </w:p>
          <w:p w:rsidR="00DD7321" w:rsidRPr="00DD7321" w:rsidRDefault="00DD7321" w:rsidP="00DD7321">
            <w:pPr>
              <w:widowControl w:val="0"/>
              <w:spacing w:after="0" w:line="254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тренировочный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(этап спортивной специализации)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Этап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совершенствования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спортивного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Этап высшего спортивного мастерства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D7321" w:rsidRPr="00DD7321" w:rsidTr="00DD7321">
        <w:trPr>
          <w:gridBefore w:val="1"/>
          <w:wBefore w:w="15" w:type="dxa"/>
          <w:trHeight w:hRule="exact" w:val="586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D7321" w:rsidRPr="00DD7321" w:rsidTr="00DD7321">
        <w:trPr>
          <w:gridBefore w:val="1"/>
          <w:wBefore w:w="15" w:type="dxa"/>
          <w:trHeight w:hRule="exact" w:val="180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тренировочные</w:t>
            </w:r>
            <w:proofErr w:type="spellEnd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мероприятия по подготовке к международным спортивным соревнованиям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</w:tr>
      <w:tr w:rsidR="00DD7321" w:rsidRPr="00DD7321" w:rsidTr="00DD7321">
        <w:trPr>
          <w:gridBefore w:val="1"/>
          <w:wBefore w:w="15" w:type="dxa"/>
          <w:trHeight w:hRule="exact" w:val="1993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1.2.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тренировочные</w:t>
            </w:r>
            <w:proofErr w:type="spellEnd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мероприятия по подготовке к чемпионатам России, кубкам России, первенствам России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</w:tr>
      <w:tr w:rsidR="00DD7321" w:rsidRPr="00DD7321" w:rsidTr="00DD7321">
        <w:trPr>
          <w:gridBefore w:val="1"/>
          <w:wBefore w:w="15" w:type="dxa"/>
          <w:trHeight w:hRule="exact" w:val="2069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тренировочные</w:t>
            </w:r>
            <w:proofErr w:type="spellEnd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мероприятия по подготовке к другим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всероссийским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спортивным</w:t>
            </w:r>
          </w:p>
          <w:p w:rsid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соревнованиям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DD7321" w:rsidRPr="00DD7321" w:rsidTr="00DD7321">
        <w:trPr>
          <w:gridBefore w:val="1"/>
          <w:wBefore w:w="15" w:type="dxa"/>
          <w:trHeight w:hRule="exact" w:val="2597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тренировочные</w:t>
            </w:r>
            <w:proofErr w:type="spellEnd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мероприятия по подготовке к официальным спортивным соревнованиям субъекта Российской Федерации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DD7321" w:rsidRPr="00DD7321" w:rsidTr="00DD7321">
        <w:trPr>
          <w:trHeight w:hRule="exact" w:val="61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Специальные учебно-тренировочные мероприятия</w:t>
            </w:r>
          </w:p>
        </w:tc>
      </w:tr>
      <w:tr w:rsidR="00DD7321" w:rsidRPr="00DD7321" w:rsidTr="00DD7321">
        <w:trPr>
          <w:trHeight w:hRule="exact" w:val="1814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тренировочные</w:t>
            </w:r>
            <w:proofErr w:type="spellEnd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мероприятия по общей и (или) специальной физической подготовке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DD7321" w:rsidRPr="00DD7321" w:rsidTr="001529DF">
        <w:trPr>
          <w:trHeight w:hRule="exact" w:val="70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6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Восстановительные</w:t>
            </w:r>
          </w:p>
          <w:p w:rsidR="00DD7321" w:rsidRDefault="00DD7321" w:rsidP="00DD7321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  <w:p w:rsidR="00DD7321" w:rsidRPr="00DD7321" w:rsidRDefault="00DD7321" w:rsidP="00DD7321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 10 суток</w:t>
            </w:r>
          </w:p>
        </w:tc>
      </w:tr>
      <w:tr w:rsidR="00DD7321" w:rsidRPr="00DD7321" w:rsidTr="00DD7321">
        <w:trPr>
          <w:trHeight w:hRule="exact" w:val="1046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Мероприятия для комплексного медицинского обследования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 3 суток, но не более 2 раз в год</w:t>
            </w:r>
          </w:p>
        </w:tc>
      </w:tr>
      <w:tr w:rsidR="00DD7321" w:rsidRPr="00DD7321" w:rsidTr="00DD7321">
        <w:trPr>
          <w:trHeight w:hRule="exact" w:val="1296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тренировочные</w:t>
            </w:r>
            <w:proofErr w:type="spellEnd"/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мероприятия в каникулярный период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DD7321" w:rsidRPr="00DD7321" w:rsidTr="00DD7321">
        <w:trPr>
          <w:trHeight w:hRule="exact" w:val="108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2.5.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Просмотровые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тренировочные</w:t>
            </w:r>
          </w:p>
          <w:p w:rsidR="00DD7321" w:rsidRPr="00DD7321" w:rsidRDefault="00DD7321" w:rsidP="00DD7321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21" w:rsidRPr="00DD7321" w:rsidRDefault="00DD7321" w:rsidP="00DD732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7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 60 суток</w:t>
            </w:r>
          </w:p>
        </w:tc>
      </w:tr>
    </w:tbl>
    <w:p w:rsidR="00401115" w:rsidRDefault="00401115" w:rsidP="00855469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01115" w:rsidRDefault="00401115" w:rsidP="00CC7FA5">
      <w:pPr>
        <w:widowControl w:val="0"/>
        <w:spacing w:after="0" w:line="280" w:lineRule="exact"/>
        <w:ind w:right="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26060" w:rsidRDefault="00B26060" w:rsidP="00CC7FA5">
      <w:pPr>
        <w:widowControl w:val="0"/>
        <w:spacing w:after="0" w:line="280" w:lineRule="exact"/>
        <w:ind w:right="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26060" w:rsidRPr="00401115" w:rsidRDefault="00B26060" w:rsidP="00CC7FA5">
      <w:pPr>
        <w:widowControl w:val="0"/>
        <w:spacing w:after="0" w:line="280" w:lineRule="exact"/>
        <w:ind w:right="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CC7FA5" w:rsidRDefault="00855469" w:rsidP="008554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FA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CC7FA5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</w:t>
      </w:r>
      <w:r w:rsidRPr="00CC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образовательной программы спортивной подготовки</w:t>
      </w:r>
    </w:p>
    <w:p w:rsidR="00855469" w:rsidRPr="00CC7FA5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FA5">
        <w:rPr>
          <w:rFonts w:ascii="Times New Roman" w:hAnsi="Times New Roman" w:cs="Times New Roman"/>
          <w:b/>
          <w:sz w:val="24"/>
          <w:szCs w:val="24"/>
        </w:rPr>
        <w:t>17. Материально-технические условия реализации Программы</w:t>
      </w:r>
    </w:p>
    <w:p w:rsidR="00855469" w:rsidRPr="00CC7FA5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тренировочного спортивного зала;</w:t>
      </w:r>
    </w:p>
    <w:p w:rsidR="00855469" w:rsidRPr="00CC7FA5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тренажерного зала;</w:t>
      </w:r>
    </w:p>
    <w:p w:rsidR="00855469" w:rsidRPr="00CC7FA5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раздевалок, душевых;</w:t>
      </w:r>
    </w:p>
    <w:p w:rsidR="00855469" w:rsidRPr="00CC7FA5" w:rsidRDefault="00855469" w:rsidP="00855469">
      <w:pPr>
        <w:tabs>
          <w:tab w:val="left" w:pos="2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A5">
        <w:rPr>
          <w:rFonts w:ascii="Times New Roman" w:hAnsi="Times New Roman" w:cs="Times New Roman"/>
          <w:sz w:val="24"/>
          <w:szCs w:val="24"/>
        </w:rPr>
        <w:t>- наличие медицинского пункта;</w:t>
      </w:r>
    </w:p>
    <w:p w:rsidR="00855469" w:rsidRPr="00CC7FA5" w:rsidRDefault="00855469" w:rsidP="00855469">
      <w:pPr>
        <w:tabs>
          <w:tab w:val="left" w:pos="2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FA5">
        <w:rPr>
          <w:rFonts w:ascii="Times New Roman" w:hAnsi="Times New Roman" w:cs="Times New Roman"/>
          <w:sz w:val="24"/>
          <w:szCs w:val="24"/>
        </w:rPr>
        <w:t>- обеспечение оборудованием и спортивным инвентарем, необходимыми для осуществления спортивной подготовки;</w:t>
      </w:r>
    </w:p>
    <w:p w:rsidR="00855469" w:rsidRPr="00CC7FA5" w:rsidRDefault="00855469" w:rsidP="00855469">
      <w:pPr>
        <w:tabs>
          <w:tab w:val="left" w:pos="2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CC7FA5">
        <w:rPr>
          <w:rFonts w:ascii="Times New Roman" w:hAnsi="Times New Roman" w:cs="Times New Roman"/>
          <w:sz w:val="24"/>
          <w:szCs w:val="24"/>
        </w:rPr>
        <w:t>- обеспечение спортивной экипировкой;</w:t>
      </w:r>
    </w:p>
    <w:p w:rsidR="00855469" w:rsidRPr="00CC7FA5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обеспечение проездом к месту проведения спортивных мероприятий и обратно лиц, проходящих обучение по дополнительной образовательной программе спортивной подготовки;</w:t>
      </w:r>
    </w:p>
    <w:p w:rsidR="00855469" w:rsidRPr="00CC7FA5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обеспечение питанием и проживанием лиц, проходящих обучение по дополнительной образовательной программе спортивной подготовки, в период проведения спортивных мероприятий;</w:t>
      </w:r>
    </w:p>
    <w:p w:rsidR="00855469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медицинское обеспечение лиц, проходящих обучение по дополнительной образовательной программе спортивной подготовки, в том числе организацию систематического медицинского контроля.</w:t>
      </w:r>
    </w:p>
    <w:p w:rsidR="001529DF" w:rsidRPr="00CC7FA5" w:rsidRDefault="001529DF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5469" w:rsidRDefault="00855469" w:rsidP="00855469">
      <w:pPr>
        <w:widowControl w:val="0"/>
        <w:spacing w:after="0" w:line="326" w:lineRule="exact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A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17.1.</w:t>
      </w:r>
      <w:r w:rsidRPr="000A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Обеспечение</w:t>
      </w:r>
      <w:r w:rsidRPr="00CC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оборудованием и спортивным инвентарем, необходимыми для осуществления спортивной подготовки</w:t>
      </w:r>
    </w:p>
    <w:p w:rsidR="000A7368" w:rsidRPr="00CC7FA5" w:rsidRDefault="000A7368" w:rsidP="00855469">
      <w:pPr>
        <w:widowControl w:val="0"/>
        <w:spacing w:after="0" w:line="326" w:lineRule="exact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759"/>
        <w:gridCol w:w="1559"/>
        <w:gridCol w:w="1418"/>
      </w:tblGrid>
      <w:tr w:rsidR="000A7368" w:rsidRPr="000A7368" w:rsidTr="000A7368">
        <w:trPr>
          <w:trHeight w:hRule="exact" w:val="6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6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0A7368" w:rsidRPr="000A7368" w:rsidRDefault="000A7368" w:rsidP="000A7368">
            <w:pPr>
              <w:widowControl w:val="0"/>
              <w:spacing w:before="60"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12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0A7368" w:rsidRPr="000A7368" w:rsidRDefault="000A7368" w:rsidP="000A7368">
            <w:pPr>
              <w:widowControl w:val="0"/>
              <w:spacing w:before="120"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0A7368" w:rsidRPr="000A7368" w:rsidRDefault="000A7368" w:rsidP="000A7368">
            <w:pPr>
              <w:widowControl w:val="0"/>
              <w:spacing w:before="60"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изделий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Брусья навесные на гимнастическую стенку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Груша на растяжках (вертикальная)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Дорожка беговая (электрическая)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Зеркало настенное (1,6x2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Канат-резинка (эспандер)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Лапа боксерская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Лапа-ракетка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Макивара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Манекен водоналивной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Мешок боксерский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A7368" w:rsidRPr="000A7368" w:rsidTr="000A7368">
        <w:trPr>
          <w:trHeight w:hRule="exact" w:val="6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Default="000A7368" w:rsidP="000A7368">
            <w:pPr>
              <w:widowControl w:val="0"/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Мешок </w:t>
            </w:r>
            <w:proofErr w:type="spellStart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кикбоксерский</w:t>
            </w:r>
            <w:proofErr w:type="spellEnd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(малый 20 кг, средний 40 кг, </w:t>
            </w:r>
          </w:p>
          <w:p w:rsidR="000A7368" w:rsidRPr="000A7368" w:rsidRDefault="000A7368" w:rsidP="000A7368">
            <w:pPr>
              <w:widowControl w:val="0"/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большой 70-90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Мяч баскетбольный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A7368" w:rsidRPr="000A7368" w:rsidTr="000A7368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Мяч волейбольный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A7368" w:rsidRPr="000A7368" w:rsidTr="000A7368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Мяч набивной (</w:t>
            </w:r>
            <w:proofErr w:type="spellStart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медицинбол</w:t>
            </w:r>
            <w:proofErr w:type="spellEnd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 (от 1 до 5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Напольное покрытие татами (</w:t>
            </w:r>
            <w:proofErr w:type="spellStart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будо</w:t>
            </w:r>
            <w:proofErr w:type="spellEnd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-мат)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Подушка </w:t>
            </w:r>
            <w:proofErr w:type="spellStart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кикбоксерская</w:t>
            </w:r>
            <w:proofErr w:type="spellEnd"/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настенная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Ринг боксерский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Скакалка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A7368" w:rsidRPr="000A7368" w:rsidTr="000A7368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Турник навесной на гимнастическую стенку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A7368" w:rsidRPr="000A7368" w:rsidTr="000A7368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Утяжелитель для ног (1, 2, 3, 5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Утяжелитель для рук (2, 5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A7368" w:rsidRPr="000A7368" w:rsidTr="000A7368">
        <w:trPr>
          <w:trHeight w:hRule="exact" w:val="341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спортивных дисциплин кик - форма, свободная форма</w:t>
            </w:r>
          </w:p>
        </w:tc>
      </w:tr>
      <w:tr w:rsidR="000A7368" w:rsidRPr="000A7368" w:rsidTr="000A7368">
        <w:trPr>
          <w:trHeight w:hRule="exact" w:val="3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Магнитофон с дисками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A7368" w:rsidRPr="000A7368" w:rsidTr="000A7368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Утяжелитель для ног (0,2, 0,3, 0,5, 1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A7368" w:rsidRPr="000A7368" w:rsidTr="000A7368">
        <w:trPr>
          <w:trHeight w:hRule="exact" w:val="3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Утяжелитель для рук (0,2, 0,3, 0,5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68" w:rsidRPr="000A7368" w:rsidRDefault="000A7368" w:rsidP="000A736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</w:tbl>
    <w:p w:rsidR="00CC7FA5" w:rsidRDefault="00CC7FA5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60486E" w:rsidRDefault="0060486E" w:rsidP="00604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75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Спортивная экипировка, передаваемая в индивидуальное пользование</w:t>
      </w:r>
    </w:p>
    <w:p w:rsidR="00863801" w:rsidRDefault="00863801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tbl>
      <w:tblPr>
        <w:tblStyle w:val="17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2224"/>
        <w:gridCol w:w="850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863801" w:rsidRPr="00863801" w:rsidTr="00302F20">
        <w:tc>
          <w:tcPr>
            <w:tcW w:w="465" w:type="dxa"/>
            <w:vMerge w:val="restart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24" w:type="dxa"/>
            <w:vMerge w:val="restart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 xml:space="preserve">Этап начальной подготовки </w:t>
            </w:r>
          </w:p>
        </w:tc>
        <w:tc>
          <w:tcPr>
            <w:tcW w:w="1559" w:type="dxa"/>
            <w:gridSpan w:val="2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417" w:type="dxa"/>
            <w:gridSpan w:val="2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gridSpan w:val="2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63801" w:rsidRPr="00863801" w:rsidTr="00302F20">
        <w:trPr>
          <w:cantSplit/>
          <w:trHeight w:val="1471"/>
        </w:trPr>
        <w:tc>
          <w:tcPr>
            <w:tcW w:w="465" w:type="dxa"/>
            <w:vMerge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850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09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09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863801" w:rsidRPr="00863801" w:rsidRDefault="00863801" w:rsidP="00302F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863801" w:rsidRPr="00863801" w:rsidTr="00302F20">
        <w:trPr>
          <w:cantSplit/>
          <w:trHeight w:val="482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Для спортивных</w:t>
            </w:r>
            <w:r>
              <w:rPr>
                <w:rStyle w:val="212pt0"/>
                <w:rFonts w:eastAsiaTheme="minorHAnsi"/>
                <w:b w:val="0"/>
              </w:rPr>
              <w:t xml:space="preserve"> </w:t>
            </w:r>
            <w:proofErr w:type="spellStart"/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дисциплие</w:t>
            </w:r>
            <w:proofErr w:type="spellEnd"/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 xml:space="preserve"> кик</w:t>
            </w:r>
            <w:r>
              <w:rPr>
                <w:rStyle w:val="28pt"/>
                <w:rFonts w:eastAsiaTheme="minorHAnsi"/>
              </w:rPr>
              <w:t xml:space="preserve"> </w:t>
            </w: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–</w:t>
            </w:r>
            <w:proofErr w:type="gramStart"/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 xml:space="preserve">форма, </w:t>
            </w:r>
            <w:r w:rsidRPr="00863801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свободная</w:t>
            </w:r>
            <w:proofErr w:type="gramEnd"/>
            <w:r w:rsidRPr="00863801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форма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01" w:rsidRPr="00863801" w:rsidTr="00302F20">
        <w:trPr>
          <w:cantSplit/>
          <w:trHeight w:val="543"/>
        </w:trPr>
        <w:tc>
          <w:tcPr>
            <w:tcW w:w="465" w:type="dxa"/>
          </w:tcPr>
          <w:p w:rsidR="00863801" w:rsidRPr="00863801" w:rsidRDefault="00863801" w:rsidP="0086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Кама</w:t>
            </w: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штук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ind w:left="300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01" w:rsidRPr="00863801" w:rsidTr="00302F20">
        <w:trPr>
          <w:cantSplit/>
          <w:trHeight w:val="565"/>
        </w:trPr>
        <w:tc>
          <w:tcPr>
            <w:tcW w:w="465" w:type="dxa"/>
          </w:tcPr>
          <w:p w:rsidR="00863801" w:rsidRPr="00863801" w:rsidRDefault="00863801" w:rsidP="0086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Копье «</w:t>
            </w:r>
            <w:proofErr w:type="spellStart"/>
            <w:r w:rsidRPr="00863801">
              <w:rPr>
                <w:rStyle w:val="212pt0"/>
                <w:rFonts w:eastAsiaTheme="minorHAnsi"/>
                <w:b w:val="0"/>
              </w:rPr>
              <w:t>цяншу</w:t>
            </w:r>
            <w:proofErr w:type="spellEnd"/>
            <w:r w:rsidRPr="00863801">
              <w:rPr>
                <w:rStyle w:val="212pt0"/>
                <w:rFonts w:eastAsiaTheme="minorHAnsi"/>
                <w:b w:val="0"/>
              </w:rPr>
              <w:t>»</w:t>
            </w: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штук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ind w:left="300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01" w:rsidRPr="00863801" w:rsidTr="00302F20">
        <w:trPr>
          <w:cantSplit/>
          <w:trHeight w:val="356"/>
        </w:trPr>
        <w:tc>
          <w:tcPr>
            <w:tcW w:w="465" w:type="dxa"/>
          </w:tcPr>
          <w:p w:rsidR="00863801" w:rsidRPr="00863801" w:rsidRDefault="00863801" w:rsidP="0086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  <w:proofErr w:type="spellStart"/>
            <w:r w:rsidRPr="00863801">
              <w:rPr>
                <w:rStyle w:val="212pt0"/>
                <w:rFonts w:eastAsiaTheme="minorHAnsi"/>
                <w:b w:val="0"/>
              </w:rPr>
              <w:t>Нагинаты</w:t>
            </w:r>
            <w:proofErr w:type="spellEnd"/>
          </w:p>
          <w:p w:rsidR="00863801" w:rsidRP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штук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ind w:left="300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01" w:rsidRPr="00863801" w:rsidTr="00863801">
        <w:trPr>
          <w:cantSplit/>
          <w:trHeight w:val="402"/>
        </w:trPr>
        <w:tc>
          <w:tcPr>
            <w:tcW w:w="465" w:type="dxa"/>
          </w:tcPr>
          <w:p w:rsidR="00863801" w:rsidRPr="00863801" w:rsidRDefault="00863801" w:rsidP="0086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  <w:proofErr w:type="spellStart"/>
            <w:r w:rsidRPr="00863801">
              <w:rPr>
                <w:rStyle w:val="212pt0"/>
                <w:rFonts w:eastAsiaTheme="minorHAnsi"/>
                <w:b w:val="0"/>
              </w:rPr>
              <w:t>Нунчаку</w:t>
            </w:r>
            <w:proofErr w:type="spellEnd"/>
          </w:p>
          <w:p w:rsid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штук</w:t>
            </w:r>
          </w:p>
          <w:p w:rsid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  <w:p w:rsid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  <w:p w:rsid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Default="00863801" w:rsidP="00863801">
            <w:pPr>
              <w:spacing w:line="160" w:lineRule="exact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Default="00863801" w:rsidP="00863801">
            <w:pPr>
              <w:spacing w:line="160" w:lineRule="exact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ind w:left="300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Default="00863801" w:rsidP="00863801">
            <w:pPr>
              <w:spacing w:line="240" w:lineRule="exact"/>
              <w:rPr>
                <w:rStyle w:val="212pt0"/>
                <w:rFonts w:eastAsiaTheme="minorHAnsi"/>
                <w:b w:val="0"/>
              </w:rPr>
            </w:pPr>
          </w:p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Default="00863801" w:rsidP="00863801">
            <w:pPr>
              <w:spacing w:line="160" w:lineRule="exact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01" w:rsidRPr="00863801" w:rsidTr="00302F20">
        <w:trPr>
          <w:cantSplit/>
          <w:trHeight w:val="529"/>
        </w:trPr>
        <w:tc>
          <w:tcPr>
            <w:tcW w:w="465" w:type="dxa"/>
          </w:tcPr>
          <w:p w:rsidR="00863801" w:rsidRPr="00863801" w:rsidRDefault="00863801" w:rsidP="0086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Палка-</w:t>
            </w:r>
            <w:proofErr w:type="spellStart"/>
            <w:r w:rsidRPr="00863801">
              <w:rPr>
                <w:rStyle w:val="212pt0"/>
                <w:rFonts w:eastAsiaTheme="minorHAnsi"/>
                <w:b w:val="0"/>
              </w:rPr>
              <w:t>бо</w:t>
            </w:r>
            <w:proofErr w:type="spellEnd"/>
            <w:r w:rsidRPr="00863801">
              <w:rPr>
                <w:rStyle w:val="212pt0"/>
                <w:rFonts w:eastAsiaTheme="minorHAnsi"/>
                <w:b w:val="0"/>
              </w:rPr>
              <w:t xml:space="preserve"> «</w:t>
            </w:r>
            <w:proofErr w:type="spellStart"/>
            <w:r w:rsidRPr="00863801">
              <w:rPr>
                <w:rStyle w:val="212pt0"/>
                <w:rFonts w:eastAsiaTheme="minorHAnsi"/>
                <w:b w:val="0"/>
              </w:rPr>
              <w:t>бо-дзюцу</w:t>
            </w:r>
            <w:proofErr w:type="spellEnd"/>
            <w:r w:rsidRPr="00863801">
              <w:rPr>
                <w:rStyle w:val="212pt0"/>
                <w:rFonts w:eastAsiaTheme="minorHAnsi"/>
                <w:b w:val="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штук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ind w:left="300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01" w:rsidRPr="00863801" w:rsidTr="00302F20">
        <w:trPr>
          <w:cantSplit/>
          <w:trHeight w:val="529"/>
        </w:trPr>
        <w:tc>
          <w:tcPr>
            <w:tcW w:w="465" w:type="dxa"/>
          </w:tcPr>
          <w:p w:rsidR="00863801" w:rsidRPr="00863801" w:rsidRDefault="00863801" w:rsidP="0086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Цеп «</w:t>
            </w:r>
            <w:proofErr w:type="spellStart"/>
            <w:r w:rsidRPr="00863801">
              <w:rPr>
                <w:rStyle w:val="212pt0"/>
                <w:rFonts w:eastAsiaTheme="minorHAnsi"/>
                <w:b w:val="0"/>
              </w:rPr>
              <w:t>сань-цзе-гунь</w:t>
            </w:r>
            <w:proofErr w:type="spellEnd"/>
            <w:r w:rsidRPr="00863801">
              <w:rPr>
                <w:rStyle w:val="212pt0"/>
                <w:rFonts w:eastAsiaTheme="minorHAnsi"/>
                <w:b w:val="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штук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240" w:lineRule="exact"/>
              <w:ind w:left="300"/>
              <w:jc w:val="center"/>
              <w:rPr>
                <w:rStyle w:val="212pt0"/>
                <w:rFonts w:eastAsiaTheme="minorHAnsi"/>
                <w:b w:val="0"/>
              </w:rPr>
            </w:pPr>
            <w:r w:rsidRPr="00863801">
              <w:rPr>
                <w:rStyle w:val="212pt0"/>
                <w:rFonts w:eastAsiaTheme="minorHAnsi"/>
                <w:b w:val="0"/>
              </w:rPr>
              <w:t>2</w:t>
            </w:r>
          </w:p>
          <w:p w:rsidR="00863801" w:rsidRPr="00863801" w:rsidRDefault="00863801" w:rsidP="00863801">
            <w:pPr>
              <w:spacing w:line="240" w:lineRule="exac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3801" w:rsidRDefault="00863801" w:rsidP="00863801">
            <w:pPr>
              <w:spacing w:line="160" w:lineRule="exact"/>
              <w:jc w:val="center"/>
              <w:rPr>
                <w:rStyle w:val="28pt"/>
                <w:rFonts w:eastAsiaTheme="minorHAnsi"/>
                <w:b w:val="0"/>
                <w:sz w:val="24"/>
                <w:szCs w:val="24"/>
              </w:rPr>
            </w:pPr>
            <w:r w:rsidRPr="00863801">
              <w:rPr>
                <w:rStyle w:val="28pt"/>
                <w:rFonts w:eastAsiaTheme="minorHAnsi"/>
                <w:b w:val="0"/>
                <w:sz w:val="24"/>
                <w:szCs w:val="24"/>
              </w:rPr>
              <w:t>1</w:t>
            </w:r>
          </w:p>
          <w:p w:rsidR="00863801" w:rsidRPr="00863801" w:rsidRDefault="00863801" w:rsidP="00863801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801" w:rsidRPr="00855469" w:rsidRDefault="00863801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855469" w:rsidRPr="00177523" w:rsidRDefault="00855469" w:rsidP="00855469">
      <w:pPr>
        <w:keepNext/>
        <w:keepLines/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5" w:name="bookmark13"/>
      <w:r w:rsidRPr="0017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Обеспечение спортивной экипировкой</w:t>
      </w:r>
      <w:bookmarkEnd w:id="5"/>
    </w:p>
    <w:p w:rsidR="001B4103" w:rsidRDefault="001B4103" w:rsidP="0085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072"/>
        <w:gridCol w:w="1559"/>
        <w:gridCol w:w="1985"/>
      </w:tblGrid>
      <w:tr w:rsidR="00F95C43" w:rsidRPr="00773AC9" w:rsidTr="00773AC9">
        <w:trPr>
          <w:trHeight w:hRule="exact" w:val="67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95C43" w:rsidRPr="00773AC9" w:rsidRDefault="00F95C43" w:rsidP="00F95C43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12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F95C43" w:rsidRPr="00773AC9" w:rsidRDefault="00F95C43" w:rsidP="00F95C43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F95C43" w:rsidRPr="00773AC9" w:rsidRDefault="00F95C43" w:rsidP="00F95C43">
            <w:pPr>
              <w:widowControl w:val="0"/>
              <w:spacing w:before="60"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изделий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Костюм спортивный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Фиксатор голеностопного сустава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Фиксатор локтевого сустава (налокотник)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Перчатки боксерские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Перчатки боксерские снарядные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Футболка (короткий рукав)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4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Футы защитные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Шлем </w:t>
            </w:r>
            <w:proofErr w:type="spellStart"/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кикбоксерский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Щитки защитные для голени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Бинт эластичный для рук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</w:tr>
      <w:tr w:rsidR="00F95C43" w:rsidRPr="00773AC9" w:rsidTr="00773AC9">
        <w:trPr>
          <w:trHeight w:hRule="exact" w:val="341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спортивных дисциплин кик - форма, свободная форма</w:t>
            </w:r>
          </w:p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рма</w:t>
            </w:r>
            <w:proofErr w:type="spellEnd"/>
          </w:p>
        </w:tc>
      </w:tr>
      <w:tr w:rsidR="00F95C43" w:rsidRPr="00773AC9" w:rsidTr="00773AC9"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Костюм для выступлений (кимоно)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95C43" w:rsidRPr="00773AC9" w:rsidTr="00773AC9">
        <w:trPr>
          <w:trHeight w:hRule="exact" w:val="3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C43" w:rsidRPr="00773AC9" w:rsidRDefault="00F95C43" w:rsidP="00F95C43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C43" w:rsidRPr="00773AC9" w:rsidRDefault="00F95C43" w:rsidP="00F95C43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Чехол для переноски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C43" w:rsidRPr="00773AC9" w:rsidRDefault="00F95C43" w:rsidP="00F95C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</w:tbl>
    <w:p w:rsidR="001B4103" w:rsidRDefault="001B4103" w:rsidP="0085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B4103" w:rsidRDefault="001B4103" w:rsidP="0085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B4103" w:rsidRDefault="00773AC9" w:rsidP="00773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75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Спортивная экипировка, передаваемая в индивидуальное пользование</w:t>
      </w:r>
    </w:p>
    <w:p w:rsidR="001B4103" w:rsidRPr="00177523" w:rsidRDefault="001B4103" w:rsidP="0085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17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2224"/>
        <w:gridCol w:w="850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1B4103" w:rsidRPr="0027706D" w:rsidTr="001B4103">
        <w:tc>
          <w:tcPr>
            <w:tcW w:w="465" w:type="dxa"/>
            <w:vMerge w:val="restart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24" w:type="dxa"/>
            <w:vMerge w:val="restart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 xml:space="preserve">Этап начальной подготовки </w:t>
            </w:r>
          </w:p>
        </w:tc>
        <w:tc>
          <w:tcPr>
            <w:tcW w:w="1559" w:type="dxa"/>
            <w:gridSpan w:val="2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417" w:type="dxa"/>
            <w:gridSpan w:val="2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gridSpan w:val="2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B4103" w:rsidRPr="0027706D" w:rsidTr="001B4103">
        <w:trPr>
          <w:cantSplit/>
          <w:trHeight w:val="1471"/>
        </w:trPr>
        <w:tc>
          <w:tcPr>
            <w:tcW w:w="465" w:type="dxa"/>
            <w:vMerge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850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09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09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1B4103" w:rsidRPr="0027706D" w:rsidRDefault="001B4103" w:rsidP="001B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773AC9" w:rsidRPr="0027706D" w:rsidTr="00302F20">
        <w:trPr>
          <w:cantSplit/>
          <w:trHeight w:val="543"/>
        </w:trPr>
        <w:tc>
          <w:tcPr>
            <w:tcW w:w="465" w:type="dxa"/>
          </w:tcPr>
          <w:p w:rsidR="00773AC9" w:rsidRPr="0027706D" w:rsidRDefault="00415E22" w:rsidP="00773A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Бинт эластичный для 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</w:tr>
      <w:tr w:rsidR="00773AC9" w:rsidRPr="0027706D" w:rsidTr="00302F20">
        <w:trPr>
          <w:cantSplit/>
          <w:trHeight w:val="565"/>
        </w:trPr>
        <w:tc>
          <w:tcPr>
            <w:tcW w:w="465" w:type="dxa"/>
          </w:tcPr>
          <w:p w:rsidR="00773AC9" w:rsidRPr="0027706D" w:rsidRDefault="00415E22" w:rsidP="00773A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Костюм спортивный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C9" w:rsidRPr="0027706D" w:rsidRDefault="00773AC9" w:rsidP="00773A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FB2346" w:rsidRPr="0027706D" w:rsidTr="00FB2346">
        <w:trPr>
          <w:cantSplit/>
          <w:trHeight w:val="311"/>
        </w:trPr>
        <w:tc>
          <w:tcPr>
            <w:tcW w:w="9351" w:type="dxa"/>
            <w:gridSpan w:val="11"/>
          </w:tcPr>
          <w:p w:rsidR="00FB2346" w:rsidRPr="0027706D" w:rsidRDefault="00FB2346" w:rsidP="00FB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Для спортивных дисциплин кик - форма, свободная форма</w:t>
            </w:r>
          </w:p>
        </w:tc>
      </w:tr>
      <w:tr w:rsidR="00FB2346" w:rsidRPr="0027706D" w:rsidTr="00302F20">
        <w:trPr>
          <w:cantSplit/>
          <w:trHeight w:val="529"/>
        </w:trPr>
        <w:tc>
          <w:tcPr>
            <w:tcW w:w="465" w:type="dxa"/>
          </w:tcPr>
          <w:p w:rsidR="00FB2346" w:rsidRPr="0027706D" w:rsidRDefault="00415E22" w:rsidP="00FB2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Футболка (короткий рукав)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FB2346" w:rsidRPr="0027706D" w:rsidTr="00302F20">
        <w:trPr>
          <w:cantSplit/>
          <w:trHeight w:val="529"/>
        </w:trPr>
        <w:tc>
          <w:tcPr>
            <w:tcW w:w="465" w:type="dxa"/>
          </w:tcPr>
          <w:p w:rsidR="00FB2346" w:rsidRPr="0027706D" w:rsidRDefault="00415E22" w:rsidP="00FB2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346" w:rsidRPr="0027706D" w:rsidRDefault="00FB2346" w:rsidP="00FB2346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Чехол для переноски спортивного инвентаря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4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346" w:rsidRPr="0027706D" w:rsidRDefault="00FB2346" w:rsidP="00FB23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529"/>
        </w:trPr>
        <w:tc>
          <w:tcPr>
            <w:tcW w:w="9351" w:type="dxa"/>
            <w:gridSpan w:val="11"/>
          </w:tcPr>
          <w:p w:rsidR="00415E22" w:rsidRPr="0027706D" w:rsidRDefault="00415E22" w:rsidP="0041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Для спортивных дисциплин </w:t>
            </w:r>
            <w:proofErr w:type="spellStart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лайт</w:t>
            </w:r>
            <w:proofErr w:type="spellEnd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-контакт, </w:t>
            </w:r>
            <w:proofErr w:type="spellStart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поинтфайтинг</w:t>
            </w:r>
            <w:proofErr w:type="spellEnd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, К1, </w:t>
            </w:r>
            <w:proofErr w:type="spellStart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фулл</w:t>
            </w:r>
            <w:proofErr w:type="spellEnd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-контакт, </w:t>
            </w:r>
            <w:proofErr w:type="spellStart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лоу</w:t>
            </w:r>
            <w:proofErr w:type="spellEnd"/>
            <w:r w:rsidRPr="0027706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-кик</w:t>
            </w:r>
          </w:p>
        </w:tc>
      </w:tr>
      <w:tr w:rsidR="00415E22" w:rsidRPr="0027706D" w:rsidTr="00302F20">
        <w:trPr>
          <w:cantSplit/>
          <w:trHeight w:val="529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Костюм ветрозащитный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529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Кроссовки</w:t>
            </w:r>
          </w:p>
          <w:p w:rsidR="00415E22" w:rsidRPr="0027706D" w:rsidRDefault="00415E22" w:rsidP="00415E22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легкоатлетические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529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Перчатки боксерские (красные и синие)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Протектор зубной (капа)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4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Протектор нагрудный (женский)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Протектор паховый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4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4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Футболка (короткий рукав)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Футы защитные (красные и синие)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0,5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Шапка зимняя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Шлем для кикбоксинга (красный и синий)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Шорты для кикбоксинга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Штаны для кикбоксинга (красные и синие)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</w:tr>
      <w:tr w:rsidR="00415E22" w:rsidRPr="0027706D" w:rsidTr="00302F20">
        <w:trPr>
          <w:cantSplit/>
          <w:trHeight w:val="415"/>
        </w:trPr>
        <w:tc>
          <w:tcPr>
            <w:tcW w:w="465" w:type="dxa"/>
          </w:tcPr>
          <w:p w:rsidR="00415E22" w:rsidRPr="0027706D" w:rsidRDefault="00415E22" w:rsidP="00415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E22" w:rsidRPr="0027706D" w:rsidRDefault="00415E22" w:rsidP="00415E22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Щитки защитные для голени (красные и синие)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22" w:rsidRPr="0027706D" w:rsidRDefault="00415E22" w:rsidP="00415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6D">
              <w:rPr>
                <w:rStyle w:val="212pt0"/>
                <w:rFonts w:eastAsiaTheme="minorHAnsi"/>
                <w:b w:val="0"/>
              </w:rPr>
              <w:t>1</w:t>
            </w:r>
          </w:p>
        </w:tc>
      </w:tr>
    </w:tbl>
    <w:p w:rsidR="00855469" w:rsidRPr="00B7559B" w:rsidRDefault="00855469" w:rsidP="00855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5469" w:rsidRPr="0027706D" w:rsidRDefault="00855469" w:rsidP="00855469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27706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18. Кадровые условия реализации Программы:</w:t>
      </w:r>
    </w:p>
    <w:p w:rsidR="00E06C3E" w:rsidRDefault="00E06C3E" w:rsidP="00E06C3E">
      <w:pPr>
        <w:widowControl w:val="0"/>
        <w:tabs>
          <w:tab w:val="left" w:pos="1434"/>
        </w:tabs>
        <w:spacing w:after="0" w:line="326" w:lineRule="exac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Уровень квалификации лиц, осуществляющих спортивную подготовку,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должен</w:t>
      </w:r>
    </w:p>
    <w:p w:rsidR="00E06C3E" w:rsidRDefault="00E06C3E" w:rsidP="00E06C3E">
      <w:pPr>
        <w:widowControl w:val="0"/>
        <w:tabs>
          <w:tab w:val="left" w:pos="1434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соответствовать требованиям, установленным профессиональным стандартом «Тренер-преподаватель», утвержденным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Минтруда России от 24.12.2020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№</w:t>
      </w: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 </w:t>
      </w: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(зарегистрирован Минюстом России 25.01.2021,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регистрационный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62203),</w:t>
      </w:r>
    </w:p>
    <w:p w:rsidR="00855469" w:rsidRDefault="00E06C3E" w:rsidP="0027706D">
      <w:pPr>
        <w:widowControl w:val="0"/>
        <w:tabs>
          <w:tab w:val="left" w:pos="1434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профессиональным стандартом «Тренер»,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утвержденным приказом Минтруда России от 28.03.2019 № 191н (зарегистрирован Минюстом России 25.04.2019, регистрационный №54519), профессиональным стандартом «Специалист по инструкторской и методической работе в области физической культуры и спорта», утвержденным приказо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 Минтруда России от 21.04.2022,   </w:t>
      </w: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237н (зарегистрирован Минюстом России 27.05.2022,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Минздравсоцразвития</w:t>
      </w:r>
      <w:proofErr w:type="spellEnd"/>
      <w:r w:rsidRPr="00E0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от 15.08.2011 № 916н (зарегистрирован Минюстом России 14.10.2011, регистрационный № 22054).</w:t>
      </w:r>
    </w:p>
    <w:p w:rsidR="0027706D" w:rsidRPr="0027706D" w:rsidRDefault="0027706D" w:rsidP="0027706D">
      <w:pPr>
        <w:widowControl w:val="0"/>
        <w:tabs>
          <w:tab w:val="left" w:pos="1434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55469" w:rsidRPr="00B7559B" w:rsidRDefault="00855469" w:rsidP="00855469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9B">
        <w:rPr>
          <w:rFonts w:ascii="Times New Roman" w:hAnsi="Times New Roman" w:cs="Times New Roman"/>
          <w:b/>
          <w:sz w:val="24"/>
          <w:szCs w:val="24"/>
          <w:lang w:eastAsia="ru-RU"/>
        </w:rPr>
        <w:t>19. Информационно-методические условия реализации Программы</w:t>
      </w:r>
    </w:p>
    <w:p w:rsidR="00855469" w:rsidRPr="00B7559B" w:rsidRDefault="00855469" w:rsidP="008554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59B">
        <w:rPr>
          <w:rFonts w:ascii="Times New Roman" w:hAnsi="Times New Roman" w:cs="Times New Roman"/>
          <w:sz w:val="24"/>
          <w:szCs w:val="24"/>
        </w:rPr>
        <w:t>Информационное обеспечение деятельности Учреждения - многогранный процесс, направленный на решение профессиональных, организационных и воспитательных задач, формирование и структурирование информационного пространства Учреждения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деятельности.</w:t>
      </w:r>
    </w:p>
    <w:p w:rsidR="00855469" w:rsidRPr="00855469" w:rsidRDefault="00855469" w:rsidP="008554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5469" w:rsidRPr="00B7559B" w:rsidRDefault="00855469" w:rsidP="00855469">
      <w:pPr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6" w:name="bookmark35"/>
      <w:r w:rsidRPr="00B7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Примерный перечень информационного обеспечения</w:t>
      </w:r>
      <w:bookmarkEnd w:id="6"/>
    </w:p>
    <w:p w:rsidR="00B7559B" w:rsidRPr="00B7559B" w:rsidRDefault="00B7559B" w:rsidP="00B75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стандарт спортивной подготовки по виду спорта кикбоксинг </w:t>
      </w:r>
      <w:proofErr w:type="gram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приказ</w:t>
      </w:r>
      <w:proofErr w:type="gram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Минспорта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 от 10.06.2014г. № 449).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Бокс: Примерная программа спортивной подготовки для детско-юношеских спортивных школ, специализированных детско-юношеских школ олимпийского резерва / А.О. Акопян и др. – М.: Советский спорт, 2005. – 71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Кикбоксинг. Энциклопедия // Составитель Н.Н.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Тараторин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Терра спорт, 1998. – 232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Кикбоксинг. Правила соревнований. – М.: Федерация кикбоксинга России, 2004. – 34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Допинг-контроль: что нужно знать каждому (Информационные материалы для спортсменов, тренеров, врачей сборных и клубных команд). – М.: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ОлимпияПресс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2004. – 40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Клещев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В.Н. Кикбоксинг: Учебник для вузов / В.Н.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Клещев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Академический проект, 2006. – 288 с. (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Gaudemus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Матвеев Л.П. Основы общей теории спорта и системы подготовки спортсменов / Л.П. Матвеев. – Киев: Олимпийская литература, 1999. – 318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Озолин Н.Г. Настольная книга тренера: Наука побеждать / Н.Г. Озолин. – М.: ООО «Издательство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 ООО «Издательство АСТ», 2004. – 863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и методика бокса: Учебник // Под общ. ред. Е.В. Калмыкова. – М.: Физическая культура, 2009. – 272 с.</w:t>
      </w:r>
    </w:p>
    <w:p w:rsidR="00B7559B" w:rsidRPr="00B7559B" w:rsidRDefault="00B7559B" w:rsidP="00B7559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Терминология спорта. Толковый словарь спортивных терминов / Сост. Ф.П. Суслов, Д.А. Тышлер. – М.: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СпортАкадемПресс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2001. – 480 с. </w:t>
      </w:r>
    </w:p>
    <w:p w:rsidR="00855469" w:rsidRPr="00B7559B" w:rsidRDefault="00B7559B" w:rsidP="00855469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Филимонов В.И. Бокс, кикбоксинг, рукопашный бой (подготовка в контактных видах единоборств) / В.И. Филимонов, Р.А. </w:t>
      </w:r>
      <w:proofErr w:type="spellStart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Нигмедзянов</w:t>
      </w:r>
      <w:proofErr w:type="spellEnd"/>
      <w:r w:rsidRPr="00B75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ИНСАН, 1999. – 416 с.</w:t>
      </w:r>
    </w:p>
    <w:p w:rsidR="00855469" w:rsidRPr="00B7559B" w:rsidRDefault="00855469" w:rsidP="008554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B7559B" w:rsidRDefault="00855469" w:rsidP="00855469">
      <w:pPr>
        <w:pStyle w:val="af3"/>
        <w:widowControl w:val="0"/>
        <w:numPr>
          <w:ilvl w:val="0"/>
          <w:numId w:val="8"/>
        </w:num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7" w:name="bookmark23"/>
      <w:bookmarkEnd w:id="3"/>
      <w:r w:rsidRPr="00B7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Иные требования и условия реализации Программы</w:t>
      </w:r>
      <w:bookmarkEnd w:id="7"/>
    </w:p>
    <w:p w:rsidR="00855469" w:rsidRPr="00B7559B" w:rsidRDefault="00855469" w:rsidP="00855469">
      <w:pPr>
        <w:pStyle w:val="af3"/>
        <w:widowControl w:val="0"/>
        <w:spacing w:after="0" w:line="280" w:lineRule="exact"/>
        <w:ind w:left="10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5469" w:rsidRPr="00B7559B" w:rsidRDefault="00855469" w:rsidP="00855469">
      <w:pPr>
        <w:widowControl w:val="0"/>
        <w:tabs>
          <w:tab w:val="left" w:pos="1483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8" w:name="bookmark24"/>
      <w:r w:rsidRPr="00B7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20.Требования к технике безопасности в условиях учебно</w:t>
      </w:r>
      <w:r w:rsidRPr="00B7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softHyphen/>
        <w:t>-тренировочных занятий</w:t>
      </w:r>
      <w:bookmarkEnd w:id="8"/>
    </w:p>
    <w:p w:rsidR="00855469" w:rsidRPr="00B7559B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Учебно-тренировочные занятия, физкультурные и спортивные мероприятия разрешается проводить:</w:t>
      </w:r>
    </w:p>
    <w:p w:rsidR="00855469" w:rsidRPr="00B7559B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 наличия соответствующей квалификации тренерско-</w:t>
      </w: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преподавательского состава, медицинского и иного персонала;</w:t>
      </w:r>
    </w:p>
    <w:p w:rsidR="00855469" w:rsidRPr="00B7559B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наличии медицинского допуска у занимающихся к физкультурно-</w:t>
      </w: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спортивным занятиям;</w:t>
      </w:r>
    </w:p>
    <w:p w:rsidR="00855469" w:rsidRPr="00B7559B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соответствии спортивной экипировки санитарно-гигиеническим нормам, правилам спортивных соревнований и методике учебно-тренировочного процесса;</w:t>
      </w:r>
    </w:p>
    <w:p w:rsidR="00855469" w:rsidRPr="00B7559B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соответствии мест проведения учебно-тренировочного процесса, спортивных соревнований, физкультурных и спортивных мероприятий санитарным нормам и условиям безопасности;</w:t>
      </w:r>
    </w:p>
    <w:p w:rsidR="00855469" w:rsidRPr="00B7559B" w:rsidRDefault="00855469" w:rsidP="008554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 готовности места проведения, инвентаря и оборудования к конкретному мероприятию;</w:t>
      </w:r>
    </w:p>
    <w:p w:rsidR="00855469" w:rsidRPr="00B7559B" w:rsidRDefault="00855469" w:rsidP="00B7559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ознакомлении каждого занимающегося с </w:t>
      </w:r>
      <w:r w:rsidR="00B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правилами техники безопасности.</w:t>
      </w:r>
    </w:p>
    <w:p w:rsidR="00855469" w:rsidRDefault="00855469" w:rsidP="0085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469" w:rsidRDefault="00855469" w:rsidP="00855469">
      <w:pPr>
        <w:widowControl w:val="0"/>
        <w:tabs>
          <w:tab w:val="left" w:pos="1297"/>
        </w:tabs>
        <w:spacing w:after="304" w:line="280" w:lineRule="exac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855469" w:rsidRDefault="00855469" w:rsidP="00855469"/>
    <w:p w:rsidR="00CB5D58" w:rsidRDefault="00CB5D58"/>
    <w:sectPr w:rsidR="00CB5D58" w:rsidSect="00855469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167412E"/>
    <w:multiLevelType w:val="hybridMultilevel"/>
    <w:tmpl w:val="5DEEC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17767"/>
    <w:multiLevelType w:val="hybridMultilevel"/>
    <w:tmpl w:val="E59C2F94"/>
    <w:lvl w:ilvl="0" w:tplc="288E1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78AA"/>
    <w:multiLevelType w:val="hybridMultilevel"/>
    <w:tmpl w:val="558E7A90"/>
    <w:lvl w:ilvl="0" w:tplc="6FBAC086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7800827"/>
    <w:multiLevelType w:val="hybridMultilevel"/>
    <w:tmpl w:val="9DDC72D6"/>
    <w:lvl w:ilvl="0" w:tplc="4F48D2B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364115B1"/>
    <w:multiLevelType w:val="multilevel"/>
    <w:tmpl w:val="A8E60BB0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4"/>
      <w:numFmt w:val="decimal"/>
      <w:isLgl/>
      <w:lvlText w:val="%1.%2."/>
      <w:lvlJc w:val="left"/>
      <w:pPr>
        <w:ind w:left="705" w:hanging="66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765" w:hanging="720"/>
      </w:pPr>
    </w:lvl>
    <w:lvl w:ilvl="3">
      <w:start w:val="6"/>
      <w:numFmt w:val="decimal"/>
      <w:isLgl/>
      <w:lvlText w:val="%1.%2.%3.%4."/>
      <w:lvlJc w:val="left"/>
      <w:pPr>
        <w:ind w:left="765" w:hanging="720"/>
      </w:pPr>
    </w:lvl>
    <w:lvl w:ilvl="4">
      <w:start w:val="1"/>
      <w:numFmt w:val="decimal"/>
      <w:isLgl/>
      <w:lvlText w:val="%1.%2.%3.%4.%5."/>
      <w:lvlJc w:val="left"/>
      <w:pPr>
        <w:ind w:left="1125" w:hanging="1080"/>
      </w:pPr>
    </w:lvl>
    <w:lvl w:ilvl="5">
      <w:start w:val="1"/>
      <w:numFmt w:val="decimal"/>
      <w:isLgl/>
      <w:lvlText w:val="%1.%2.%3.%4.%5.%6."/>
      <w:lvlJc w:val="left"/>
      <w:pPr>
        <w:ind w:left="1125" w:hanging="1080"/>
      </w:pPr>
    </w:lvl>
    <w:lvl w:ilvl="6">
      <w:start w:val="1"/>
      <w:numFmt w:val="decimal"/>
      <w:isLgl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</w:lvl>
  </w:abstractNum>
  <w:abstractNum w:abstractNumId="6" w15:restartNumberingAfterBreak="0">
    <w:nsid w:val="584C2E9E"/>
    <w:multiLevelType w:val="hybridMultilevel"/>
    <w:tmpl w:val="56DE0E44"/>
    <w:lvl w:ilvl="0" w:tplc="77440732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17620"/>
    <w:multiLevelType w:val="multilevel"/>
    <w:tmpl w:val="D946FD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A47B11"/>
    <w:multiLevelType w:val="hybridMultilevel"/>
    <w:tmpl w:val="5BB0FF48"/>
    <w:lvl w:ilvl="0" w:tplc="0419000F">
      <w:start w:val="1"/>
      <w:numFmt w:val="decimal"/>
      <w:lvlText w:val="%1."/>
      <w:lvlJc w:val="left"/>
      <w:pPr>
        <w:ind w:left="248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4"/>
    </w:lvlOverride>
    <w:lvlOverride w:ilvl="2">
      <w:startOverride w:val="3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69"/>
    <w:rsid w:val="00076464"/>
    <w:rsid w:val="00094E57"/>
    <w:rsid w:val="000A27D8"/>
    <w:rsid w:val="000A7368"/>
    <w:rsid w:val="000B5C28"/>
    <w:rsid w:val="000E547D"/>
    <w:rsid w:val="00150993"/>
    <w:rsid w:val="001529DF"/>
    <w:rsid w:val="00163F19"/>
    <w:rsid w:val="00177523"/>
    <w:rsid w:val="0019126A"/>
    <w:rsid w:val="001B24FA"/>
    <w:rsid w:val="001B4103"/>
    <w:rsid w:val="001C3F17"/>
    <w:rsid w:val="001C7374"/>
    <w:rsid w:val="00245302"/>
    <w:rsid w:val="0027706D"/>
    <w:rsid w:val="00302F20"/>
    <w:rsid w:val="00322A39"/>
    <w:rsid w:val="003542D0"/>
    <w:rsid w:val="003B6B92"/>
    <w:rsid w:val="003C6AE9"/>
    <w:rsid w:val="003E18FA"/>
    <w:rsid w:val="00401115"/>
    <w:rsid w:val="00415E22"/>
    <w:rsid w:val="0043764E"/>
    <w:rsid w:val="00443DAB"/>
    <w:rsid w:val="004469B1"/>
    <w:rsid w:val="004E3982"/>
    <w:rsid w:val="0055193A"/>
    <w:rsid w:val="005E7498"/>
    <w:rsid w:val="0060486E"/>
    <w:rsid w:val="00725282"/>
    <w:rsid w:val="00732BED"/>
    <w:rsid w:val="00773AC9"/>
    <w:rsid w:val="0080511F"/>
    <w:rsid w:val="00823F71"/>
    <w:rsid w:val="00855469"/>
    <w:rsid w:val="00863801"/>
    <w:rsid w:val="008D5771"/>
    <w:rsid w:val="008D7591"/>
    <w:rsid w:val="00924258"/>
    <w:rsid w:val="00953500"/>
    <w:rsid w:val="009965A7"/>
    <w:rsid w:val="009E1D48"/>
    <w:rsid w:val="00A132CB"/>
    <w:rsid w:val="00A2511F"/>
    <w:rsid w:val="00A4599E"/>
    <w:rsid w:val="00AD1D45"/>
    <w:rsid w:val="00B26060"/>
    <w:rsid w:val="00B54E05"/>
    <w:rsid w:val="00B7559B"/>
    <w:rsid w:val="00BD4E90"/>
    <w:rsid w:val="00C75313"/>
    <w:rsid w:val="00CB388C"/>
    <w:rsid w:val="00CB5D58"/>
    <w:rsid w:val="00CC7FA5"/>
    <w:rsid w:val="00D23E7A"/>
    <w:rsid w:val="00D65178"/>
    <w:rsid w:val="00DD7321"/>
    <w:rsid w:val="00DE10BF"/>
    <w:rsid w:val="00DF1FBB"/>
    <w:rsid w:val="00E02A88"/>
    <w:rsid w:val="00E06C3E"/>
    <w:rsid w:val="00E161A3"/>
    <w:rsid w:val="00E8376A"/>
    <w:rsid w:val="00EB604D"/>
    <w:rsid w:val="00ED7153"/>
    <w:rsid w:val="00F20698"/>
    <w:rsid w:val="00F21900"/>
    <w:rsid w:val="00F36EE8"/>
    <w:rsid w:val="00F856F3"/>
    <w:rsid w:val="00F927EC"/>
    <w:rsid w:val="00F95C43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3C0C5F"/>
  <w15:chartTrackingRefBased/>
  <w15:docId w15:val="{F49C2CF3-0548-4C4D-BBF6-37C097AB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69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5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855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54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unhideWhenUsed/>
    <w:rsid w:val="008554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5469"/>
    <w:rPr>
      <w:color w:val="954F72" w:themeColor="followedHyperlink"/>
      <w:u w:val="single"/>
    </w:rPr>
  </w:style>
  <w:style w:type="paragraph" w:customStyle="1" w:styleId="msonormal0">
    <w:name w:val="msonormal"/>
    <w:basedOn w:val="a"/>
    <w:semiHidden/>
    <w:qFormat/>
    <w:rsid w:val="0085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qFormat/>
    <w:rsid w:val="0085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qFormat/>
    <w:rsid w:val="0085546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5469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qFormat/>
    <w:rsid w:val="008554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5469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rsid w:val="0085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5469"/>
  </w:style>
  <w:style w:type="paragraph" w:styleId="ac">
    <w:name w:val="Body Text"/>
    <w:basedOn w:val="a"/>
    <w:link w:val="ad"/>
    <w:semiHidden/>
    <w:unhideWhenUsed/>
    <w:qFormat/>
    <w:rsid w:val="00855469"/>
    <w:pPr>
      <w:shd w:val="clear" w:color="auto" w:fill="FFFFFF"/>
      <w:spacing w:after="0" w:line="192" w:lineRule="exact"/>
    </w:pPr>
    <w:rPr>
      <w:sz w:val="16"/>
      <w:szCs w:val="16"/>
    </w:rPr>
  </w:style>
  <w:style w:type="character" w:customStyle="1" w:styleId="ad">
    <w:name w:val="Основной текст Знак"/>
    <w:basedOn w:val="a0"/>
    <w:link w:val="ac"/>
    <w:semiHidden/>
    <w:rsid w:val="00855469"/>
    <w:rPr>
      <w:sz w:val="16"/>
      <w:szCs w:val="16"/>
      <w:shd w:val="clear" w:color="auto" w:fill="FFFFFF"/>
    </w:rPr>
  </w:style>
  <w:style w:type="paragraph" w:styleId="ae">
    <w:name w:val="annotation subject"/>
    <w:basedOn w:val="a8"/>
    <w:next w:val="a8"/>
    <w:link w:val="af"/>
    <w:uiPriority w:val="99"/>
    <w:semiHidden/>
    <w:unhideWhenUsed/>
    <w:qFormat/>
    <w:rsid w:val="00855469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85546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qFormat/>
    <w:rsid w:val="0085546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5469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1"/>
    <w:qFormat/>
    <w:rsid w:val="008554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855469"/>
    <w:pPr>
      <w:spacing w:after="200" w:line="276" w:lineRule="auto"/>
      <w:ind w:left="720"/>
      <w:contextualSpacing/>
    </w:pPr>
  </w:style>
  <w:style w:type="character" w:customStyle="1" w:styleId="af4">
    <w:name w:val="Основной текст_"/>
    <w:basedOn w:val="a0"/>
    <w:link w:val="3"/>
    <w:semiHidden/>
    <w:locked/>
    <w:rsid w:val="0085546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4"/>
    <w:semiHidden/>
    <w:qFormat/>
    <w:rsid w:val="00855469"/>
    <w:pPr>
      <w:widowControl w:val="0"/>
      <w:shd w:val="clear" w:color="auto" w:fill="FFFFFF"/>
      <w:spacing w:after="420" w:line="0" w:lineRule="atLeas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semiHidden/>
    <w:qFormat/>
    <w:rsid w:val="0085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№1_"/>
    <w:basedOn w:val="a0"/>
    <w:link w:val="12"/>
    <w:semiHidden/>
    <w:locked/>
    <w:rsid w:val="0085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semiHidden/>
    <w:qFormat/>
    <w:rsid w:val="00855469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Подпись к таблице_"/>
    <w:basedOn w:val="a0"/>
    <w:link w:val="af6"/>
    <w:semiHidden/>
    <w:locked/>
    <w:rsid w:val="0085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6">
    <w:name w:val="Подпись к таблице"/>
    <w:basedOn w:val="a"/>
    <w:link w:val="af5"/>
    <w:semiHidden/>
    <w:qFormat/>
    <w:rsid w:val="0085546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(3)_"/>
    <w:basedOn w:val="a0"/>
    <w:link w:val="31"/>
    <w:semiHidden/>
    <w:locked/>
    <w:rsid w:val="00855469"/>
    <w:rPr>
      <w:b/>
      <w:bCs/>
      <w:i/>
      <w:iCs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semiHidden/>
    <w:qFormat/>
    <w:rsid w:val="00855469"/>
    <w:pPr>
      <w:shd w:val="clear" w:color="auto" w:fill="FFFFFF"/>
      <w:spacing w:after="180" w:line="192" w:lineRule="exact"/>
      <w:jc w:val="center"/>
    </w:pPr>
    <w:rPr>
      <w:b/>
      <w:bCs/>
      <w:i/>
      <w:iCs/>
      <w:sz w:val="16"/>
      <w:szCs w:val="16"/>
    </w:rPr>
  </w:style>
  <w:style w:type="character" w:customStyle="1" w:styleId="120">
    <w:name w:val="Заголовок №1 (2)_"/>
    <w:basedOn w:val="a0"/>
    <w:link w:val="121"/>
    <w:semiHidden/>
    <w:locked/>
    <w:rsid w:val="00855469"/>
    <w:rPr>
      <w:b/>
      <w:bCs/>
      <w:sz w:val="16"/>
      <w:szCs w:val="16"/>
      <w:shd w:val="clear" w:color="auto" w:fill="FFFFFF"/>
    </w:rPr>
  </w:style>
  <w:style w:type="paragraph" w:customStyle="1" w:styleId="121">
    <w:name w:val="Заголовок №1 (2)"/>
    <w:basedOn w:val="a"/>
    <w:link w:val="120"/>
    <w:semiHidden/>
    <w:qFormat/>
    <w:rsid w:val="00855469"/>
    <w:pPr>
      <w:shd w:val="clear" w:color="auto" w:fill="FFFFFF"/>
      <w:spacing w:after="0" w:line="197" w:lineRule="exact"/>
      <w:outlineLvl w:val="0"/>
    </w:pPr>
    <w:rPr>
      <w:b/>
      <w:bCs/>
      <w:sz w:val="16"/>
      <w:szCs w:val="16"/>
    </w:rPr>
  </w:style>
  <w:style w:type="character" w:customStyle="1" w:styleId="5">
    <w:name w:val="Основной текст (5)_"/>
    <w:basedOn w:val="a0"/>
    <w:link w:val="50"/>
    <w:semiHidden/>
    <w:locked/>
    <w:rsid w:val="0085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qFormat/>
    <w:rsid w:val="00855469"/>
    <w:pPr>
      <w:widowControl w:val="0"/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semiHidden/>
    <w:locked/>
    <w:rsid w:val="008554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qFormat/>
    <w:rsid w:val="0085546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7">
    <w:name w:val="Сноска_"/>
    <w:basedOn w:val="a0"/>
    <w:link w:val="af8"/>
    <w:semiHidden/>
    <w:locked/>
    <w:rsid w:val="008554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8">
    <w:name w:val="Сноска"/>
    <w:basedOn w:val="a"/>
    <w:link w:val="af7"/>
    <w:semiHidden/>
    <w:qFormat/>
    <w:rsid w:val="00855469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одержимое таблицы"/>
    <w:basedOn w:val="a"/>
    <w:semiHidden/>
    <w:qFormat/>
    <w:rsid w:val="00855469"/>
    <w:pPr>
      <w:suppressLineNumbers/>
    </w:pPr>
    <w:rPr>
      <w:rFonts w:ascii="Calibri" w:eastAsia="Calibri" w:hAnsi="Calibri" w:cs="Tahoma"/>
    </w:rPr>
  </w:style>
  <w:style w:type="paragraph" w:customStyle="1" w:styleId="TableParagraph">
    <w:name w:val="Table Paragraph"/>
    <w:basedOn w:val="a"/>
    <w:uiPriority w:val="1"/>
    <w:semiHidden/>
    <w:qFormat/>
    <w:rsid w:val="0085546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semiHidden/>
    <w:qFormat/>
    <w:rsid w:val="00855469"/>
    <w:pPr>
      <w:widowControl w:val="0"/>
      <w:suppressAutoHyphens/>
      <w:overflowPunct w:val="0"/>
      <w:spacing w:after="0" w:line="240" w:lineRule="auto"/>
    </w:pPr>
    <w:rPr>
      <w:rFonts w:ascii="Arial" w:eastAsia="NSimSun" w:hAnsi="Arial" w:cs="Arial"/>
      <w:kern w:val="2"/>
      <w:szCs w:val="24"/>
      <w:lang w:eastAsia="zh-CN" w:bidi="hi-IN"/>
    </w:rPr>
  </w:style>
  <w:style w:type="paragraph" w:customStyle="1" w:styleId="formattext">
    <w:name w:val="formattext"/>
    <w:basedOn w:val="a"/>
    <w:semiHidden/>
    <w:qFormat/>
    <w:rsid w:val="00855469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21">
    <w:name w:val="Основной текст (2)_"/>
    <w:basedOn w:val="a0"/>
    <w:link w:val="210"/>
    <w:locked/>
    <w:rsid w:val="008554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rsid w:val="00855469"/>
    <w:pPr>
      <w:widowControl w:val="0"/>
      <w:shd w:val="clear" w:color="auto" w:fill="FFFFFF"/>
      <w:spacing w:before="120" w:after="120" w:line="0" w:lineRule="atLeas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Заголовок №2_"/>
    <w:basedOn w:val="a0"/>
    <w:link w:val="23"/>
    <w:semiHidden/>
    <w:locked/>
    <w:rsid w:val="00855469"/>
    <w:rPr>
      <w:b/>
      <w:bCs/>
      <w:sz w:val="15"/>
      <w:szCs w:val="15"/>
      <w:shd w:val="clear" w:color="auto" w:fill="FFFFFF"/>
    </w:rPr>
  </w:style>
  <w:style w:type="paragraph" w:customStyle="1" w:styleId="23">
    <w:name w:val="Заголовок №2"/>
    <w:basedOn w:val="a"/>
    <w:link w:val="22"/>
    <w:semiHidden/>
    <w:qFormat/>
    <w:rsid w:val="00855469"/>
    <w:pPr>
      <w:shd w:val="clear" w:color="auto" w:fill="FFFFFF"/>
      <w:spacing w:before="180" w:after="180" w:line="240" w:lineRule="atLeast"/>
      <w:outlineLvl w:val="1"/>
    </w:pPr>
    <w:rPr>
      <w:b/>
      <w:bCs/>
      <w:sz w:val="15"/>
      <w:szCs w:val="15"/>
    </w:rPr>
  </w:style>
  <w:style w:type="character" w:styleId="afa">
    <w:name w:val="annotation reference"/>
    <w:basedOn w:val="a0"/>
    <w:uiPriority w:val="99"/>
    <w:semiHidden/>
    <w:unhideWhenUsed/>
    <w:rsid w:val="00855469"/>
    <w:rPr>
      <w:sz w:val="16"/>
      <w:szCs w:val="16"/>
    </w:rPr>
  </w:style>
  <w:style w:type="character" w:customStyle="1" w:styleId="apple-converted-space">
    <w:name w:val="apple-converted-space"/>
    <w:basedOn w:val="a0"/>
    <w:rsid w:val="00855469"/>
  </w:style>
  <w:style w:type="character" w:customStyle="1" w:styleId="mw-headline">
    <w:name w:val="mw-headline"/>
    <w:basedOn w:val="a0"/>
    <w:rsid w:val="00855469"/>
  </w:style>
  <w:style w:type="character" w:customStyle="1" w:styleId="24">
    <w:name w:val="Основной текст2"/>
    <w:basedOn w:val="af4"/>
    <w:rsid w:val="00855469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"/>
    <w:basedOn w:val="21"/>
    <w:rsid w:val="0085546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0">
    <w:name w:val="Основной текст (2) + 4"/>
    <w:aliases w:val="5 pt"/>
    <w:basedOn w:val="21"/>
    <w:rsid w:val="008554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855469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 + Полужирный4"/>
    <w:aliases w:val="Курсив,Основной текст + Полужирный,Основной текст + Полужирный6,Колонтитул + 8 pt,Основной текст + 9,5 pt2,Колонтитул + Sylfaen1,10"/>
    <w:basedOn w:val="a0"/>
    <w:rsid w:val="00855469"/>
    <w:rPr>
      <w:b/>
      <w:bCs/>
      <w:i/>
      <w:iCs/>
      <w:sz w:val="16"/>
      <w:szCs w:val="16"/>
      <w:shd w:val="clear" w:color="auto" w:fill="FFFFFF"/>
    </w:rPr>
  </w:style>
  <w:style w:type="character" w:customStyle="1" w:styleId="26">
    <w:name w:val="Подпись к таблице (2)_"/>
    <w:basedOn w:val="a0"/>
    <w:rsid w:val="008554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7">
    <w:name w:val="Подпись к таблице (2)"/>
    <w:basedOn w:val="26"/>
    <w:rsid w:val="008554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14">
    <w:name w:val="Основной текст Знак1"/>
    <w:basedOn w:val="a0"/>
    <w:uiPriority w:val="99"/>
    <w:semiHidden/>
    <w:rsid w:val="00855469"/>
  </w:style>
  <w:style w:type="character" w:customStyle="1" w:styleId="32">
    <w:name w:val="Основной текст (3) + Не полужирный"/>
    <w:basedOn w:val="30"/>
    <w:rsid w:val="00855469"/>
    <w:rPr>
      <w:rFonts w:ascii="Times New Roman" w:hAnsi="Times New Roman" w:cs="Times New Roman" w:hint="default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1210">
    <w:name w:val="Заголовок №1 (2) + Не курсив1"/>
    <w:basedOn w:val="120"/>
    <w:rsid w:val="00855469"/>
    <w:rPr>
      <w:rFonts w:ascii="Times New Roman" w:hAnsi="Times New Roman" w:cs="Times New Roman" w:hint="default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24pt">
    <w:name w:val="Основной текст (2) + 4 pt"/>
    <w:basedOn w:val="21"/>
    <w:rsid w:val="0085546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a0"/>
    <w:rsid w:val="008554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b">
    <w:name w:val="Символ сноски"/>
    <w:qFormat/>
    <w:rsid w:val="00855469"/>
    <w:rPr>
      <w:vertAlign w:val="superscript"/>
    </w:rPr>
  </w:style>
  <w:style w:type="character" w:customStyle="1" w:styleId="afc">
    <w:name w:val="Привязка сноски"/>
    <w:rsid w:val="00855469"/>
    <w:rPr>
      <w:vertAlign w:val="superscript"/>
    </w:rPr>
  </w:style>
  <w:style w:type="character" w:customStyle="1" w:styleId="213pt">
    <w:name w:val="Основной текст (2) + 13 pt"/>
    <w:basedOn w:val="21"/>
    <w:rsid w:val="0085546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5546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d">
    <w:name w:val="Table Grid"/>
    <w:basedOn w:val="a1"/>
    <w:uiPriority w:val="3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55469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Сетка таблицы2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855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d"/>
    <w:uiPriority w:val="39"/>
    <w:rsid w:val="001B4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0">
    <w:name w:val="Основной текст (2) + 12 pt;Полужирный"/>
    <w:basedOn w:val="21"/>
    <w:rsid w:val="001509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8638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36</Pages>
  <Words>13013</Words>
  <Characters>74179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2022-12-14T10:23:00Z</dcterms:created>
  <dcterms:modified xsi:type="dcterms:W3CDTF">2023-05-12T07:32:00Z</dcterms:modified>
</cp:coreProperties>
</file>